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491C6" w14:textId="0E0DDAD4" w:rsidR="00464558" w:rsidRPr="00D119B4" w:rsidRDefault="00021086" w:rsidP="00A41F68">
      <w:pPr>
        <w:pStyle w:val="Titel"/>
        <w:rPr>
          <w:lang w:val="en-GB"/>
        </w:rPr>
      </w:pPr>
      <w:r w:rsidRPr="00B96B59">
        <w:rPr>
          <w:lang w:val="en-GB"/>
        </w:rPr>
        <w:t>P</w:t>
      </w:r>
      <w:r w:rsidR="00E25D09" w:rsidRPr="00B96B59">
        <w:rPr>
          <w:lang w:val="en-GB"/>
        </w:rPr>
        <w:t>rivacy</w:t>
      </w:r>
      <w:r w:rsidR="00550EA8" w:rsidRPr="00B96B59">
        <w:rPr>
          <w:lang w:val="en-GB"/>
        </w:rPr>
        <w:t xml:space="preserve"> statement</w:t>
      </w:r>
      <w:r w:rsidR="00E25D09" w:rsidRPr="00B96B59">
        <w:rPr>
          <w:lang w:val="en-GB"/>
        </w:rPr>
        <w:t xml:space="preserve">: </w:t>
      </w:r>
      <w:r w:rsidR="00D51C51">
        <w:rPr>
          <w:lang w:val="en-GB"/>
        </w:rPr>
        <w:t>Cluster</w:t>
      </w:r>
      <w:r w:rsidR="00015BDB">
        <w:rPr>
          <w:lang w:val="en-GB"/>
        </w:rPr>
        <w:t xml:space="preserve"> Protocol Cognitive Psychology</w:t>
      </w:r>
      <w:r w:rsidR="00804C33">
        <w:rPr>
          <w:lang w:val="en-GB"/>
        </w:rPr>
        <w:t xml:space="preserve"> </w:t>
      </w:r>
      <w:r w:rsidR="00804C33" w:rsidRPr="00804C33">
        <w:rPr>
          <w:lang w:val="en-GB"/>
        </w:rPr>
        <w:t>VCWE-2026-089</w:t>
      </w:r>
    </w:p>
    <w:p w14:paraId="14A3D411" w14:textId="2AFEF17F" w:rsidR="00A41F68" w:rsidRDefault="00D51C51" w:rsidP="00A41F68">
      <w:pPr>
        <w:rPr>
          <w:sz w:val="16"/>
          <w:szCs w:val="16"/>
          <w:lang w:val="en-GB"/>
        </w:rPr>
      </w:pPr>
      <w:r>
        <w:rPr>
          <w:sz w:val="16"/>
          <w:szCs w:val="16"/>
          <w:lang w:val="en-GB"/>
        </w:rPr>
        <w:t>date: April 18, 2026</w:t>
      </w:r>
    </w:p>
    <w:p w14:paraId="362CF7CB" w14:textId="77777777" w:rsidR="00D51C51" w:rsidRPr="00D119B4" w:rsidRDefault="00D51C51" w:rsidP="00A41F68">
      <w:pPr>
        <w:rPr>
          <w:lang w:val="en-GB"/>
        </w:rPr>
      </w:pPr>
    </w:p>
    <w:p w14:paraId="6C0B4B97" w14:textId="79CBF8A4" w:rsidR="007D621A" w:rsidRPr="00D119B4" w:rsidRDefault="007D621A" w:rsidP="4E7B2417">
      <w:pPr>
        <w:rPr>
          <w:lang w:val="en-GB"/>
        </w:rPr>
      </w:pPr>
      <w:r w:rsidRPr="4E7B2417">
        <w:rPr>
          <w:lang w:val="en-GB"/>
        </w:rPr>
        <w:t>The Vrije Universiteit Amsterdam (hereinafter: "</w:t>
      </w:r>
      <w:r w:rsidRPr="4E7B2417">
        <w:rPr>
          <w:b/>
          <w:bCs/>
          <w:lang w:val="en-GB"/>
        </w:rPr>
        <w:t>VU"</w:t>
      </w:r>
      <w:r w:rsidRPr="4E7B2417">
        <w:rPr>
          <w:lang w:val="en-GB"/>
        </w:rPr>
        <w:t xml:space="preserve">) attaches great importance to the protection of your privacy and the security of your personal data. In this privacy statement we describe how we handle your personal data </w:t>
      </w:r>
      <w:r w:rsidR="00DF2B60">
        <w:rPr>
          <w:lang w:val="en-GB"/>
        </w:rPr>
        <w:t>collected in this study</w:t>
      </w:r>
      <w:r w:rsidRPr="4E7B2417">
        <w:rPr>
          <w:lang w:val="en-GB"/>
        </w:rPr>
        <w:t>. We process your personal data in accordance with applicable privacy legislation, including the General Data Protection Act (hereinafter: "</w:t>
      </w:r>
      <w:r w:rsidRPr="006A5238">
        <w:rPr>
          <w:b/>
          <w:bCs/>
          <w:lang w:val="en-GB"/>
        </w:rPr>
        <w:t>GDPR</w:t>
      </w:r>
      <w:r w:rsidR="4E7B2417" w:rsidRPr="4E7B2417">
        <w:rPr>
          <w:b/>
          <w:bCs/>
          <w:lang w:val="en-GB"/>
        </w:rPr>
        <w:t xml:space="preserve"> </w:t>
      </w:r>
      <w:r w:rsidRPr="4E7B2417">
        <w:rPr>
          <w:b/>
          <w:bCs/>
          <w:lang w:val="en-GB"/>
        </w:rPr>
        <w:t>"</w:t>
      </w:r>
      <w:r w:rsidRPr="4E7B2417">
        <w:rPr>
          <w:lang w:val="en-GB"/>
        </w:rPr>
        <w:t>)</w:t>
      </w:r>
      <w:r w:rsidR="00B96B59">
        <w:rPr>
          <w:lang w:val="en-GB"/>
        </w:rPr>
        <w:t xml:space="preserve"> </w:t>
      </w:r>
      <w:r w:rsidRPr="4E7B2417">
        <w:rPr>
          <w:lang w:val="en-GB"/>
        </w:rPr>
        <w:t>and the General Data Protection Implementation Act.</w:t>
      </w:r>
    </w:p>
    <w:p w14:paraId="085FE1A3" w14:textId="77777777" w:rsidR="007D621A" w:rsidRPr="00D119B4" w:rsidRDefault="00021086" w:rsidP="00021086">
      <w:pPr>
        <w:pStyle w:val="Kop1"/>
        <w:rPr>
          <w:lang w:val="en-GB"/>
        </w:rPr>
      </w:pPr>
      <w:r w:rsidRPr="00D119B4">
        <w:rPr>
          <w:lang w:val="en-GB"/>
        </w:rPr>
        <w:t>W</w:t>
      </w:r>
      <w:r w:rsidR="006518F2" w:rsidRPr="00D119B4">
        <w:rPr>
          <w:lang w:val="en-GB"/>
        </w:rPr>
        <w:t>ho is responsible for the processing of my personal data?</w:t>
      </w:r>
    </w:p>
    <w:p w14:paraId="35D3074D" w14:textId="685B194D" w:rsidR="00AC0AFC" w:rsidRPr="00AC0AFC" w:rsidRDefault="007D621A" w:rsidP="00C2058E">
      <w:pPr>
        <w:rPr>
          <w:lang w:val="en-US"/>
        </w:rPr>
      </w:pPr>
      <w:proofErr w:type="spellStart"/>
      <w:r w:rsidRPr="00977E17">
        <w:rPr>
          <w:lang w:val="en-GB"/>
        </w:rPr>
        <w:t>Stichting</w:t>
      </w:r>
      <w:proofErr w:type="spellEnd"/>
      <w:r w:rsidRPr="00977E17">
        <w:rPr>
          <w:lang w:val="en-GB"/>
        </w:rPr>
        <w:t xml:space="preserve"> </w:t>
      </w:r>
      <w:r w:rsidR="00D20D93" w:rsidRPr="00977E17">
        <w:rPr>
          <w:lang w:val="en-GB"/>
        </w:rPr>
        <w:t xml:space="preserve">VU is conducting this study </w:t>
      </w:r>
      <w:r w:rsidR="00DF2B60">
        <w:rPr>
          <w:lang w:val="en-GB"/>
        </w:rPr>
        <w:t>and is</w:t>
      </w:r>
      <w:r w:rsidRPr="00977E17">
        <w:rPr>
          <w:lang w:val="en-GB"/>
        </w:rPr>
        <w:t xml:space="preserve"> responsible for the data processing operations described in this privacy statement. VU maintain</w:t>
      </w:r>
      <w:r w:rsidR="001128EF" w:rsidRPr="00977E17">
        <w:rPr>
          <w:lang w:val="en-GB"/>
        </w:rPr>
        <w:t>s</w:t>
      </w:r>
      <w:r w:rsidRPr="00977E17">
        <w:rPr>
          <w:lang w:val="en-GB"/>
        </w:rPr>
        <w:t xml:space="preserve"> the </w:t>
      </w:r>
      <w:r w:rsidRPr="00977E17">
        <w:rPr>
          <w:szCs w:val="21"/>
          <w:lang w:val="en-GB"/>
        </w:rPr>
        <w:t>Vrije Universiteit Amsterdam as a privately run university in accordance with the Higher Education and Research Act of The Netherlands (‘</w:t>
      </w:r>
      <w:r w:rsidRPr="00977E17">
        <w:rPr>
          <w:i/>
          <w:szCs w:val="21"/>
          <w:lang w:val="en-GB"/>
        </w:rPr>
        <w:t xml:space="preserve">Wet op het </w:t>
      </w:r>
      <w:proofErr w:type="spellStart"/>
      <w:r w:rsidRPr="00977E17">
        <w:rPr>
          <w:i/>
          <w:szCs w:val="21"/>
          <w:lang w:val="en-GB"/>
        </w:rPr>
        <w:t>hoger</w:t>
      </w:r>
      <w:proofErr w:type="spellEnd"/>
      <w:r w:rsidRPr="00977E17">
        <w:rPr>
          <w:i/>
          <w:szCs w:val="21"/>
          <w:lang w:val="en-GB"/>
        </w:rPr>
        <w:t xml:space="preserve"> </w:t>
      </w:r>
      <w:proofErr w:type="spellStart"/>
      <w:r w:rsidRPr="00977E17">
        <w:rPr>
          <w:i/>
          <w:szCs w:val="21"/>
          <w:lang w:val="en-GB"/>
        </w:rPr>
        <w:t>onderwijs</w:t>
      </w:r>
      <w:proofErr w:type="spellEnd"/>
      <w:r w:rsidRPr="00977E17">
        <w:rPr>
          <w:i/>
          <w:szCs w:val="21"/>
          <w:lang w:val="en-GB"/>
        </w:rPr>
        <w:t xml:space="preserve"> </w:t>
      </w:r>
      <w:proofErr w:type="spellStart"/>
      <w:r w:rsidRPr="00977E17">
        <w:rPr>
          <w:i/>
          <w:szCs w:val="21"/>
          <w:lang w:val="en-GB"/>
        </w:rPr>
        <w:t>en</w:t>
      </w:r>
      <w:proofErr w:type="spellEnd"/>
      <w:r w:rsidRPr="00977E17">
        <w:rPr>
          <w:i/>
          <w:szCs w:val="21"/>
          <w:lang w:val="en-GB"/>
        </w:rPr>
        <w:t xml:space="preserve"> </w:t>
      </w:r>
      <w:proofErr w:type="spellStart"/>
      <w:r w:rsidRPr="00977E17">
        <w:rPr>
          <w:i/>
          <w:szCs w:val="21"/>
          <w:lang w:val="en-GB"/>
        </w:rPr>
        <w:t>wetenschappelijk</w:t>
      </w:r>
      <w:proofErr w:type="spellEnd"/>
      <w:r w:rsidRPr="00977E17">
        <w:rPr>
          <w:i/>
          <w:szCs w:val="21"/>
          <w:lang w:val="en-GB"/>
        </w:rPr>
        <w:t xml:space="preserve"> </w:t>
      </w:r>
      <w:proofErr w:type="spellStart"/>
      <w:r w:rsidRPr="00977E17">
        <w:rPr>
          <w:i/>
          <w:szCs w:val="21"/>
          <w:lang w:val="en-GB"/>
        </w:rPr>
        <w:t>onderzoek</w:t>
      </w:r>
      <w:proofErr w:type="spellEnd"/>
      <w:r w:rsidRPr="00977E17">
        <w:rPr>
          <w:i/>
          <w:szCs w:val="21"/>
          <w:lang w:val="en-GB"/>
        </w:rPr>
        <w:t>’).</w:t>
      </w:r>
      <w:r w:rsidR="006A6551" w:rsidRPr="006A6551">
        <w:rPr>
          <w:lang w:val="en-GB"/>
        </w:rPr>
        <w:t xml:space="preserve"> </w:t>
      </w:r>
      <w:proofErr w:type="spellStart"/>
      <w:r w:rsidR="006A6551" w:rsidRPr="00D119B4">
        <w:rPr>
          <w:lang w:val="en-GB"/>
        </w:rPr>
        <w:t>Stichting</w:t>
      </w:r>
      <w:proofErr w:type="spellEnd"/>
      <w:r w:rsidR="006A6551" w:rsidRPr="00D119B4">
        <w:rPr>
          <w:lang w:val="en-GB"/>
        </w:rPr>
        <w:t xml:space="preserve"> VU has its registered office at De </w:t>
      </w:r>
      <w:proofErr w:type="spellStart"/>
      <w:r w:rsidR="006A6551" w:rsidRPr="00D119B4">
        <w:rPr>
          <w:lang w:val="en-GB"/>
        </w:rPr>
        <w:t>Boelelaan</w:t>
      </w:r>
      <w:proofErr w:type="spellEnd"/>
      <w:r w:rsidR="006A6551" w:rsidRPr="00D119B4">
        <w:rPr>
          <w:lang w:val="en-GB"/>
        </w:rPr>
        <w:t xml:space="preserve"> 1105 in (1081 HV) Amsterdam and is registered with the Chamber of Commerce under number 53815211.</w:t>
      </w:r>
    </w:p>
    <w:p w14:paraId="337E3B5B" w14:textId="77777777" w:rsidR="00021086" w:rsidRPr="00D119B4" w:rsidRDefault="00335B8C" w:rsidP="00021086">
      <w:pPr>
        <w:pStyle w:val="Kop1"/>
        <w:rPr>
          <w:lang w:val="en-GB"/>
        </w:rPr>
      </w:pPr>
      <w:r w:rsidRPr="00D119B4">
        <w:rPr>
          <w:lang w:val="en-GB"/>
        </w:rPr>
        <w:t>What</w:t>
      </w:r>
      <w:r w:rsidR="00021086" w:rsidRPr="00D119B4">
        <w:rPr>
          <w:lang w:val="en-GB"/>
        </w:rPr>
        <w:t xml:space="preserve"> (</w:t>
      </w:r>
      <w:r w:rsidRPr="00D119B4">
        <w:rPr>
          <w:lang w:val="en-GB"/>
        </w:rPr>
        <w:t>categories of</w:t>
      </w:r>
      <w:r w:rsidR="00021086" w:rsidRPr="00D119B4">
        <w:rPr>
          <w:lang w:val="en-GB"/>
        </w:rPr>
        <w:t xml:space="preserve">) </w:t>
      </w:r>
      <w:r w:rsidRPr="00D119B4">
        <w:rPr>
          <w:lang w:val="en-GB"/>
        </w:rPr>
        <w:t>personal data will be processed?</w:t>
      </w:r>
    </w:p>
    <w:p w14:paraId="0CB7E828" w14:textId="77777777" w:rsidR="00021086" w:rsidRPr="00D119B4" w:rsidRDefault="00335B8C" w:rsidP="00021086">
      <w:pPr>
        <w:rPr>
          <w:lang w:val="en-GB"/>
        </w:rPr>
      </w:pPr>
      <w:r w:rsidRPr="00D119B4">
        <w:rPr>
          <w:lang w:val="en-GB"/>
        </w:rPr>
        <w:t>We will process the following personal data:</w:t>
      </w:r>
    </w:p>
    <w:p w14:paraId="74BFC957" w14:textId="77777777" w:rsidR="004A4658" w:rsidRDefault="004A4658" w:rsidP="004A4658">
      <w:pPr>
        <w:rPr>
          <w:i/>
          <w:iCs/>
          <w:color w:val="0070C0"/>
        </w:rPr>
      </w:pPr>
    </w:p>
    <w:p w14:paraId="6866AA5F" w14:textId="0F461435" w:rsidR="004A4658" w:rsidRPr="00DE2C65" w:rsidRDefault="004A4658" w:rsidP="00DE2C65">
      <w:pPr>
        <w:pStyle w:val="Lijstalinea"/>
        <w:numPr>
          <w:ilvl w:val="0"/>
          <w:numId w:val="38"/>
        </w:numPr>
        <w:rPr>
          <w:rFonts w:cstheme="minorHAnsi"/>
          <w:color w:val="000000" w:themeColor="text1"/>
          <w:lang w:val="en-US"/>
        </w:rPr>
      </w:pPr>
      <w:r w:rsidRPr="00DE2C65">
        <w:rPr>
          <w:rFonts w:cstheme="minorHAnsi"/>
          <w:color w:val="000000" w:themeColor="text1"/>
          <w:lang w:val="en-US"/>
        </w:rPr>
        <w:t xml:space="preserve">Sensitive personal data (health data) is only asked about for screening purposes (e.g., eyesight to participate in visual experiments) and not stored or processed. </w:t>
      </w:r>
    </w:p>
    <w:p w14:paraId="13041B2B" w14:textId="3E3C94DB" w:rsidR="00594B91" w:rsidRDefault="004A4658" w:rsidP="00594B91">
      <w:pPr>
        <w:pStyle w:val="Lijstalinea"/>
        <w:numPr>
          <w:ilvl w:val="0"/>
          <w:numId w:val="38"/>
        </w:numPr>
        <w:spacing w:line="300" w:lineRule="atLeast"/>
        <w:rPr>
          <w:rFonts w:cs="Calibri"/>
          <w:color w:val="000000" w:themeColor="text1"/>
          <w:lang w:val="en-US"/>
        </w:rPr>
      </w:pPr>
      <w:r w:rsidRPr="00DE2C65">
        <w:rPr>
          <w:rFonts w:cs="Calibri"/>
          <w:color w:val="000000" w:themeColor="text1"/>
          <w:lang w:val="en-US"/>
        </w:rPr>
        <w:t xml:space="preserve">Non-sensitive personal data (name, age, contact details, bank information) are collected for reimbursement and/or for verification purposes in the event of a research audit. </w:t>
      </w:r>
    </w:p>
    <w:p w14:paraId="66969321" w14:textId="4EDE8D5B" w:rsidR="00594B91" w:rsidRPr="00594B91" w:rsidRDefault="004A4658" w:rsidP="00594B91">
      <w:pPr>
        <w:pStyle w:val="Lijstalinea"/>
        <w:numPr>
          <w:ilvl w:val="0"/>
          <w:numId w:val="38"/>
        </w:numPr>
        <w:spacing w:line="300" w:lineRule="atLeast"/>
        <w:rPr>
          <w:rFonts w:cs="Calibri"/>
          <w:color w:val="000000" w:themeColor="text1"/>
          <w:lang w:val="en-US"/>
        </w:rPr>
      </w:pPr>
      <w:r w:rsidRPr="00594B91">
        <w:rPr>
          <w:rFonts w:cstheme="minorHAnsi"/>
          <w:color w:val="000000" w:themeColor="text1"/>
          <w:lang w:val="en-US"/>
        </w:rPr>
        <w:t xml:space="preserve">Research data. </w:t>
      </w:r>
      <w:r w:rsidR="00FC5288">
        <w:rPr>
          <w:rFonts w:cstheme="minorHAnsi"/>
          <w:color w:val="000000" w:themeColor="text1"/>
          <w:lang w:val="en-US"/>
        </w:rPr>
        <w:t>Depending on the study, w</w:t>
      </w:r>
      <w:r w:rsidRPr="00594B91">
        <w:rPr>
          <w:rFonts w:cstheme="minorHAnsi"/>
          <w:color w:val="000000" w:themeColor="text1"/>
          <w:lang w:val="en-US"/>
        </w:rPr>
        <w:t xml:space="preserve">e will </w:t>
      </w:r>
      <w:r w:rsidR="00DF6F74" w:rsidRPr="00594B91">
        <w:rPr>
          <w:rFonts w:cstheme="minorHAnsi"/>
          <w:color w:val="000000" w:themeColor="text1"/>
          <w:lang w:val="en-US"/>
        </w:rPr>
        <w:t>collect</w:t>
      </w:r>
      <w:r w:rsidRPr="00594B91">
        <w:rPr>
          <w:rFonts w:cstheme="minorHAnsi"/>
          <w:color w:val="000000" w:themeColor="text1"/>
          <w:lang w:val="en-US"/>
        </w:rPr>
        <w:t xml:space="preserve"> manual response</w:t>
      </w:r>
      <w:r w:rsidR="00DF6F74" w:rsidRPr="00594B91">
        <w:rPr>
          <w:rFonts w:cstheme="minorHAnsi"/>
          <w:color w:val="000000" w:themeColor="text1"/>
          <w:lang w:val="en-US"/>
        </w:rPr>
        <w:t xml:space="preserve"> data</w:t>
      </w:r>
      <w:r w:rsidR="00DE2C65" w:rsidRPr="00594B91">
        <w:rPr>
          <w:rFonts w:cstheme="minorHAnsi"/>
          <w:color w:val="000000" w:themeColor="text1"/>
          <w:lang w:val="en-US"/>
        </w:rPr>
        <w:t xml:space="preserve"> during a task</w:t>
      </w:r>
      <w:r w:rsidRPr="00594B91">
        <w:rPr>
          <w:rFonts w:cstheme="minorHAnsi"/>
          <w:color w:val="000000" w:themeColor="text1"/>
          <w:lang w:val="en-US"/>
        </w:rPr>
        <w:t>, eye position data</w:t>
      </w:r>
      <w:r w:rsidR="00DF6F74" w:rsidRPr="00594B91">
        <w:rPr>
          <w:rFonts w:cstheme="minorHAnsi"/>
          <w:color w:val="000000" w:themeColor="text1"/>
          <w:lang w:val="en-US"/>
        </w:rPr>
        <w:t>, hand and/or head</w:t>
      </w:r>
      <w:r w:rsidR="00F6504F" w:rsidRPr="00594B91">
        <w:rPr>
          <w:rFonts w:cstheme="minorHAnsi"/>
          <w:color w:val="000000" w:themeColor="text1"/>
          <w:lang w:val="en-US"/>
        </w:rPr>
        <w:t xml:space="preserve"> position data</w:t>
      </w:r>
      <w:r w:rsidR="00DF6F74" w:rsidRPr="00594B91">
        <w:rPr>
          <w:rFonts w:cstheme="minorHAnsi"/>
          <w:color w:val="000000" w:themeColor="text1"/>
          <w:lang w:val="en-US"/>
        </w:rPr>
        <w:t>,</w:t>
      </w:r>
      <w:r w:rsidR="00F6504F" w:rsidRPr="00594B91">
        <w:rPr>
          <w:rFonts w:cstheme="minorHAnsi"/>
          <w:color w:val="000000" w:themeColor="text1"/>
          <w:lang w:val="en-US"/>
        </w:rPr>
        <w:t xml:space="preserve"> </w:t>
      </w:r>
      <w:r w:rsidRPr="00594B91">
        <w:rPr>
          <w:rFonts w:cstheme="minorHAnsi"/>
          <w:color w:val="000000" w:themeColor="text1"/>
          <w:lang w:val="en-US"/>
        </w:rPr>
        <w:t>and</w:t>
      </w:r>
      <w:r w:rsidR="00F6504F" w:rsidRPr="00594B91">
        <w:rPr>
          <w:rFonts w:cstheme="minorHAnsi"/>
          <w:color w:val="000000" w:themeColor="text1"/>
          <w:lang w:val="en-US"/>
        </w:rPr>
        <w:t>/or</w:t>
      </w:r>
      <w:r w:rsidRPr="00594B91">
        <w:rPr>
          <w:rFonts w:cstheme="minorHAnsi"/>
          <w:color w:val="000000" w:themeColor="text1"/>
          <w:lang w:val="en-US"/>
        </w:rPr>
        <w:t xml:space="preserve"> EEG </w:t>
      </w:r>
      <w:r w:rsidR="00DF6F74" w:rsidRPr="00594B91">
        <w:rPr>
          <w:rFonts w:cstheme="minorHAnsi"/>
          <w:color w:val="000000" w:themeColor="text1"/>
          <w:lang w:val="en-US"/>
        </w:rPr>
        <w:t>data</w:t>
      </w:r>
      <w:r w:rsidR="00DE2C65" w:rsidRPr="00594B91">
        <w:rPr>
          <w:rFonts w:cstheme="minorHAnsi"/>
          <w:color w:val="000000" w:themeColor="text1"/>
          <w:lang w:val="en-US"/>
        </w:rPr>
        <w:t>.</w:t>
      </w:r>
      <w:r w:rsidRPr="00594B91">
        <w:rPr>
          <w:rFonts w:cstheme="minorHAnsi"/>
          <w:color w:val="000000" w:themeColor="text1"/>
          <w:lang w:val="en-US"/>
        </w:rPr>
        <w:t xml:space="preserve"> </w:t>
      </w:r>
      <w:r w:rsidR="00FC5288">
        <w:rPr>
          <w:rFonts w:cstheme="minorHAnsi"/>
          <w:color w:val="000000" w:themeColor="text1"/>
          <w:lang w:val="en-US"/>
        </w:rPr>
        <w:t>The information letter specifies what data is collected. In all cases, t</w:t>
      </w:r>
      <w:r w:rsidRPr="00594B91">
        <w:rPr>
          <w:rFonts w:cstheme="minorHAnsi"/>
          <w:color w:val="000000" w:themeColor="text1"/>
          <w:lang w:val="en-US"/>
        </w:rPr>
        <w:t>his data is collected and processed for the purposes of the research</w:t>
      </w:r>
      <w:r w:rsidR="00987CBE" w:rsidRPr="00594B91">
        <w:rPr>
          <w:rFonts w:cstheme="minorHAnsi"/>
          <w:color w:val="000000" w:themeColor="text1"/>
          <w:lang w:val="en-US"/>
        </w:rPr>
        <w:t xml:space="preserve"> as</w:t>
      </w:r>
      <w:r w:rsidRPr="00594B91">
        <w:rPr>
          <w:rFonts w:cstheme="minorHAnsi"/>
          <w:color w:val="000000" w:themeColor="text1"/>
          <w:lang w:val="en-US"/>
        </w:rPr>
        <w:t xml:space="preserve"> stated </w:t>
      </w:r>
      <w:r w:rsidR="00DE2C65" w:rsidRPr="00594B91">
        <w:rPr>
          <w:rFonts w:cstheme="minorHAnsi"/>
          <w:color w:val="000000" w:themeColor="text1"/>
          <w:lang w:val="en-US"/>
        </w:rPr>
        <w:t>in the information letter</w:t>
      </w:r>
      <w:r w:rsidRPr="00594B91">
        <w:rPr>
          <w:rFonts w:cstheme="minorHAnsi"/>
          <w:color w:val="000000" w:themeColor="text1"/>
          <w:lang w:val="en-US"/>
        </w:rPr>
        <w:t>.</w:t>
      </w:r>
      <w:r w:rsidR="00594B91" w:rsidRPr="00594B91">
        <w:rPr>
          <w:rFonts w:cstheme="minorHAnsi"/>
          <w:color w:val="000000" w:themeColor="text1"/>
          <w:lang w:val="en-US"/>
        </w:rPr>
        <w:t xml:space="preserve"> </w:t>
      </w:r>
    </w:p>
    <w:p w14:paraId="12FDAE7E" w14:textId="1FD0683E" w:rsidR="00BA2B33" w:rsidRPr="00594B91" w:rsidRDefault="00594B91" w:rsidP="00594B91">
      <w:pPr>
        <w:spacing w:line="300" w:lineRule="atLeast"/>
        <w:rPr>
          <w:rFonts w:cs="Calibri"/>
          <w:color w:val="000000" w:themeColor="text1"/>
          <w:lang w:val="en-US"/>
        </w:rPr>
      </w:pPr>
      <w:r w:rsidRPr="00594B91">
        <w:rPr>
          <w:lang w:val="en-US"/>
        </w:rPr>
        <w:t>We handle your personal data with care and secure it properly. In reports and publications about the research, no data that can be</w:t>
      </w:r>
      <w:r w:rsidR="009D0C53">
        <w:rPr>
          <w:lang w:val="en-US"/>
        </w:rPr>
        <w:t xml:space="preserve"> directly</w:t>
      </w:r>
      <w:r w:rsidRPr="00594B91">
        <w:rPr>
          <w:lang w:val="en-US"/>
        </w:rPr>
        <w:t xml:space="preserve"> traced back to you will be included. </w:t>
      </w:r>
      <w:r w:rsidR="009D0C53">
        <w:rPr>
          <w:rFonts w:cs="Calibri"/>
          <w:bCs/>
          <w:lang w:val="en-US"/>
        </w:rPr>
        <w:t>T</w:t>
      </w:r>
      <w:r w:rsidR="008E28AA">
        <w:rPr>
          <w:rFonts w:cs="Calibri"/>
          <w:bCs/>
          <w:lang w:val="en-US"/>
        </w:rPr>
        <w:t>he research data is not linked to</w:t>
      </w:r>
      <w:r w:rsidRPr="00594B91">
        <w:rPr>
          <w:rFonts w:cs="Calibri"/>
          <w:bCs/>
          <w:lang w:val="en-US"/>
        </w:rPr>
        <w:t xml:space="preserve"> directly identifiable personal data, such as your name, </w:t>
      </w:r>
      <w:r w:rsidR="008E28AA">
        <w:rPr>
          <w:rFonts w:cs="Calibri"/>
          <w:bCs/>
          <w:lang w:val="en-US"/>
        </w:rPr>
        <w:t xml:space="preserve">but instead, your research data is assigned </w:t>
      </w:r>
      <w:r w:rsidRPr="00594B91">
        <w:rPr>
          <w:rFonts w:cs="Calibri"/>
          <w:bCs/>
          <w:lang w:val="en-US"/>
        </w:rPr>
        <w:t xml:space="preserve">a code. The key linking your name to the code is stored separately in a secure location. When </w:t>
      </w:r>
      <w:r>
        <w:rPr>
          <w:rFonts w:cs="Calibri"/>
          <w:bCs/>
          <w:lang w:val="en-US"/>
        </w:rPr>
        <w:t>processing</w:t>
      </w:r>
      <w:r w:rsidRPr="00594B91">
        <w:rPr>
          <w:rFonts w:cs="Calibri"/>
          <w:bCs/>
          <w:lang w:val="en-US"/>
        </w:rPr>
        <w:t xml:space="preserve"> </w:t>
      </w:r>
      <w:r w:rsidR="009D0C53">
        <w:rPr>
          <w:rFonts w:cs="Calibri"/>
          <w:bCs/>
          <w:lang w:val="en-US"/>
        </w:rPr>
        <w:t>your</w:t>
      </w:r>
      <w:r w:rsidRPr="00594B91">
        <w:rPr>
          <w:rFonts w:cs="Calibri"/>
          <w:bCs/>
          <w:lang w:val="en-US"/>
        </w:rPr>
        <w:t xml:space="preserve"> </w:t>
      </w:r>
      <w:r w:rsidR="008E28AA">
        <w:rPr>
          <w:rFonts w:cs="Calibri"/>
          <w:bCs/>
          <w:lang w:val="en-US"/>
        </w:rPr>
        <w:t xml:space="preserve">research </w:t>
      </w:r>
      <w:r w:rsidRPr="00594B91">
        <w:rPr>
          <w:rFonts w:cs="Calibri"/>
          <w:bCs/>
          <w:lang w:val="en-US"/>
        </w:rPr>
        <w:t xml:space="preserve">data, we only use that code and not your name. </w:t>
      </w:r>
      <w:r w:rsidRPr="00594B91">
        <w:rPr>
          <w:lang w:val="en-US"/>
        </w:rPr>
        <w:t>All your data remains confidential. Only the research team knows what code you have</w:t>
      </w:r>
      <w:r w:rsidRPr="00594B91">
        <w:rPr>
          <w:rFonts w:cs="Calibri"/>
          <w:bCs/>
          <w:lang w:val="en-US"/>
        </w:rPr>
        <w:t>.</w:t>
      </w:r>
    </w:p>
    <w:p w14:paraId="36BB5F06" w14:textId="77777777" w:rsidR="00021086" w:rsidRPr="00D119B4" w:rsidRDefault="00977F11" w:rsidP="00E25D09">
      <w:pPr>
        <w:pStyle w:val="Kop1"/>
        <w:rPr>
          <w:lang w:val="en-GB"/>
        </w:rPr>
      </w:pPr>
      <w:r w:rsidRPr="00594B91">
        <w:t>For which purposes</w:t>
      </w:r>
      <w:r w:rsidR="00B81752" w:rsidRPr="00594B91">
        <w:t xml:space="preserve"> </w:t>
      </w:r>
      <w:r w:rsidRPr="00594B91">
        <w:t xml:space="preserve">are </w:t>
      </w:r>
      <w:r w:rsidR="00B81752" w:rsidRPr="00594B91">
        <w:t>my personal data processed</w:t>
      </w:r>
      <w:r w:rsidR="00B81752" w:rsidRPr="00D119B4">
        <w:rPr>
          <w:lang w:val="en-GB"/>
        </w:rPr>
        <w:t xml:space="preserve">, and </w:t>
      </w:r>
      <w:proofErr w:type="gramStart"/>
      <w:r w:rsidR="00B81752" w:rsidRPr="00D119B4">
        <w:rPr>
          <w:lang w:val="en-GB"/>
        </w:rPr>
        <w:t xml:space="preserve">on </w:t>
      </w:r>
      <w:r w:rsidR="004C06AF" w:rsidRPr="00D119B4">
        <w:rPr>
          <w:lang w:val="en-GB"/>
        </w:rPr>
        <w:t>the basis of</w:t>
      </w:r>
      <w:proofErr w:type="gramEnd"/>
      <w:r w:rsidR="004C06AF" w:rsidRPr="00D119B4">
        <w:rPr>
          <w:lang w:val="en-GB"/>
        </w:rPr>
        <w:t xml:space="preserve"> </w:t>
      </w:r>
      <w:r w:rsidRPr="00D119B4">
        <w:rPr>
          <w:lang w:val="en-GB"/>
        </w:rPr>
        <w:t xml:space="preserve">which </w:t>
      </w:r>
      <w:r w:rsidR="00B81752" w:rsidRPr="00D119B4">
        <w:rPr>
          <w:lang w:val="en-GB"/>
        </w:rPr>
        <w:t xml:space="preserve">legal </w:t>
      </w:r>
      <w:r w:rsidR="004C06AF" w:rsidRPr="00D119B4">
        <w:rPr>
          <w:lang w:val="en-GB"/>
        </w:rPr>
        <w:t>grounds</w:t>
      </w:r>
      <w:r w:rsidR="00B81752" w:rsidRPr="00D119B4">
        <w:rPr>
          <w:lang w:val="en-GB"/>
        </w:rPr>
        <w:t>?</w:t>
      </w:r>
    </w:p>
    <w:p w14:paraId="09F0F79D" w14:textId="77777777" w:rsidR="00987CBE" w:rsidRDefault="00B81752" w:rsidP="00987CBE">
      <w:pPr>
        <w:spacing w:after="60"/>
        <w:rPr>
          <w:lang w:val="en-GB"/>
        </w:rPr>
      </w:pPr>
      <w:r w:rsidRPr="00D119B4">
        <w:rPr>
          <w:lang w:val="en-GB"/>
        </w:rPr>
        <w:t>The personal data will only be used for the following purposes:</w:t>
      </w:r>
    </w:p>
    <w:p w14:paraId="4C34739A" w14:textId="77777777" w:rsidR="00987CBE" w:rsidRPr="00987CBE" w:rsidRDefault="00987CBE" w:rsidP="00987CBE">
      <w:pPr>
        <w:pStyle w:val="Lijstalinea"/>
        <w:numPr>
          <w:ilvl w:val="0"/>
          <w:numId w:val="39"/>
        </w:numPr>
        <w:rPr>
          <w:lang w:val="en-GB"/>
        </w:rPr>
      </w:pPr>
      <w:r w:rsidRPr="00987CBE">
        <w:rPr>
          <w:lang w:val="en-GB"/>
        </w:rPr>
        <w:t>For the purposes of the research, as stated in the information letter</w:t>
      </w:r>
      <w:r w:rsidR="00D67351" w:rsidRPr="00987CBE">
        <w:rPr>
          <w:lang w:val="en-GB"/>
        </w:rPr>
        <w:t>.</w:t>
      </w:r>
    </w:p>
    <w:p w14:paraId="7F79A251" w14:textId="00A3DD55" w:rsidR="005535FC" w:rsidRPr="00D65688" w:rsidRDefault="00F42205" w:rsidP="00987CBE">
      <w:pPr>
        <w:pStyle w:val="Lijstalinea"/>
        <w:numPr>
          <w:ilvl w:val="0"/>
          <w:numId w:val="39"/>
        </w:numPr>
        <w:rPr>
          <w:lang w:val="en-GB"/>
        </w:rPr>
      </w:pPr>
      <w:r>
        <w:rPr>
          <w:lang w:val="en-GB"/>
        </w:rPr>
        <w:t xml:space="preserve">The de-identified research data may be shared with other researchers or </w:t>
      </w:r>
      <w:r w:rsidR="00B43E41">
        <w:rPr>
          <w:lang w:val="en-GB"/>
        </w:rPr>
        <w:t xml:space="preserve">placed </w:t>
      </w:r>
      <w:r>
        <w:rPr>
          <w:lang w:val="en-GB"/>
        </w:rPr>
        <w:t>in a public research data repository</w:t>
      </w:r>
      <w:r w:rsidR="00C37DDC">
        <w:rPr>
          <w:lang w:val="en-GB"/>
        </w:rPr>
        <w:t xml:space="preserve"> for reuse</w:t>
      </w:r>
      <w:r>
        <w:rPr>
          <w:lang w:val="en-GB"/>
        </w:rPr>
        <w:t>.</w:t>
      </w:r>
    </w:p>
    <w:p w14:paraId="5C712435" w14:textId="77777777" w:rsidR="0028070E" w:rsidRPr="00D119B4" w:rsidRDefault="007C1119" w:rsidP="0028070E">
      <w:pPr>
        <w:pStyle w:val="Opsommingbullet"/>
        <w:numPr>
          <w:ilvl w:val="0"/>
          <w:numId w:val="0"/>
        </w:numPr>
        <w:rPr>
          <w:lang w:val="en-GB"/>
        </w:rPr>
      </w:pPr>
      <w:r w:rsidRPr="00D119B4">
        <w:rPr>
          <w:lang w:val="en-GB"/>
        </w:rPr>
        <w:t xml:space="preserve">We process your personal data </w:t>
      </w:r>
      <w:proofErr w:type="gramStart"/>
      <w:r w:rsidR="004C06AF" w:rsidRPr="00D119B4">
        <w:rPr>
          <w:lang w:val="en-GB"/>
        </w:rPr>
        <w:t>on the basis of</w:t>
      </w:r>
      <w:proofErr w:type="gramEnd"/>
      <w:r w:rsidR="004C06AF" w:rsidRPr="00D119B4">
        <w:rPr>
          <w:lang w:val="en-GB"/>
        </w:rPr>
        <w:t xml:space="preserve"> the following </w:t>
      </w:r>
      <w:r w:rsidR="0009144F" w:rsidRPr="00D119B4">
        <w:rPr>
          <w:lang w:val="en-GB"/>
        </w:rPr>
        <w:t>legal grounds:</w:t>
      </w:r>
    </w:p>
    <w:p w14:paraId="051C3BA5" w14:textId="2285DB05" w:rsidR="00021086" w:rsidRPr="00984029" w:rsidRDefault="003E456C" w:rsidP="0028070E">
      <w:pPr>
        <w:pStyle w:val="Opsommingbullet"/>
        <w:numPr>
          <w:ilvl w:val="0"/>
          <w:numId w:val="31"/>
        </w:numPr>
        <w:rPr>
          <w:lang w:val="en-US"/>
        </w:rPr>
      </w:pPr>
      <w:r w:rsidRPr="00D119B4">
        <w:rPr>
          <w:lang w:val="en-GB"/>
        </w:rPr>
        <w:t xml:space="preserve">You have given </w:t>
      </w:r>
      <w:r w:rsidR="00977F11" w:rsidRPr="00D119B4">
        <w:rPr>
          <w:lang w:val="en-GB"/>
        </w:rPr>
        <w:t xml:space="preserve">consent to </w:t>
      </w:r>
      <w:r w:rsidRPr="00D119B4">
        <w:rPr>
          <w:lang w:val="en-GB"/>
        </w:rPr>
        <w:t>the processing of your personal data</w:t>
      </w:r>
      <w:r w:rsidR="002507BC" w:rsidRPr="00D119B4">
        <w:rPr>
          <w:lang w:val="en-GB"/>
        </w:rPr>
        <w:t xml:space="preserve">. In that case you </w:t>
      </w:r>
      <w:r w:rsidR="00A04888" w:rsidRPr="00D119B4">
        <w:rPr>
          <w:lang w:val="en-GB"/>
        </w:rPr>
        <w:t>have the right</w:t>
      </w:r>
      <w:r w:rsidR="002507BC" w:rsidRPr="00D119B4">
        <w:rPr>
          <w:lang w:val="en-GB"/>
        </w:rPr>
        <w:t xml:space="preserve"> to withdraw your </w:t>
      </w:r>
      <w:r w:rsidR="00977F11" w:rsidRPr="00D119B4">
        <w:rPr>
          <w:lang w:val="en-GB"/>
        </w:rPr>
        <w:t xml:space="preserve">consent </w:t>
      </w:r>
      <w:r w:rsidR="002507BC" w:rsidRPr="00D119B4">
        <w:rPr>
          <w:lang w:val="en-GB"/>
        </w:rPr>
        <w:t xml:space="preserve">at any time by contacting us via the contact details </w:t>
      </w:r>
      <w:r w:rsidR="000B45D0">
        <w:rPr>
          <w:lang w:val="en-GB"/>
        </w:rPr>
        <w:t>provided in the information letter</w:t>
      </w:r>
      <w:r w:rsidR="00E72C29">
        <w:rPr>
          <w:lang w:val="en-GB"/>
        </w:rPr>
        <w:t xml:space="preserve"> or </w:t>
      </w:r>
      <w:r w:rsidR="00DF261B">
        <w:rPr>
          <w:lang w:val="en-GB"/>
        </w:rPr>
        <w:t xml:space="preserve">those provided </w:t>
      </w:r>
      <w:r w:rsidR="00DF261B" w:rsidRPr="00984029">
        <w:rPr>
          <w:lang w:val="en-US"/>
        </w:rPr>
        <w:t>below</w:t>
      </w:r>
      <w:r w:rsidR="00021086" w:rsidRPr="00984029">
        <w:rPr>
          <w:lang w:val="en-US"/>
        </w:rPr>
        <w:t>.</w:t>
      </w:r>
      <w:r w:rsidR="00BF46F8" w:rsidRPr="00984029">
        <w:rPr>
          <w:lang w:val="en-US"/>
        </w:rPr>
        <w:t xml:space="preserve"> </w:t>
      </w:r>
      <w:r w:rsidR="00984029" w:rsidRPr="00984029">
        <w:rPr>
          <w:lang w:val="en-US"/>
        </w:rPr>
        <w:t xml:space="preserve">This can be done with certainty within the first two </w:t>
      </w:r>
      <w:r w:rsidR="00984029" w:rsidRPr="00984029">
        <w:rPr>
          <w:lang w:val="en-US"/>
        </w:rPr>
        <w:lastRenderedPageBreak/>
        <w:t>weeks after participation. Once the data are de-identified or shared via a public research data depository, this may no longer be possible.</w:t>
      </w:r>
    </w:p>
    <w:p w14:paraId="2728CAA9" w14:textId="77777777" w:rsidR="00021086" w:rsidRPr="00D119B4" w:rsidRDefault="00021086" w:rsidP="00E25D09">
      <w:pPr>
        <w:pStyle w:val="Kop1"/>
        <w:rPr>
          <w:lang w:val="en-GB"/>
        </w:rPr>
      </w:pPr>
      <w:r w:rsidRPr="00D119B4">
        <w:rPr>
          <w:lang w:val="en-GB"/>
        </w:rPr>
        <w:t>W</w:t>
      </w:r>
      <w:r w:rsidR="004150A2" w:rsidRPr="00D119B4">
        <w:rPr>
          <w:lang w:val="en-GB"/>
        </w:rPr>
        <w:t>ho has access to my personal data</w:t>
      </w:r>
      <w:r w:rsidRPr="00D119B4">
        <w:rPr>
          <w:lang w:val="en-GB"/>
        </w:rPr>
        <w:t>?</w:t>
      </w:r>
    </w:p>
    <w:p w14:paraId="62F38531" w14:textId="4C104DA4" w:rsidR="00E25D09" w:rsidRPr="00D119B4" w:rsidRDefault="00A0613F">
      <w:pPr>
        <w:rPr>
          <w:lang w:val="en-GB"/>
        </w:rPr>
      </w:pPr>
      <w:r w:rsidRPr="00D119B4">
        <w:rPr>
          <w:lang w:val="en-GB"/>
        </w:rPr>
        <w:t xml:space="preserve">The personal data will only be </w:t>
      </w:r>
      <w:r w:rsidR="00210B65" w:rsidRPr="00D119B4">
        <w:rPr>
          <w:lang w:val="en-GB"/>
        </w:rPr>
        <w:t>accessed</w:t>
      </w:r>
      <w:r w:rsidRPr="00D119B4">
        <w:rPr>
          <w:lang w:val="en-GB"/>
        </w:rPr>
        <w:t xml:space="preserve"> by employees of </w:t>
      </w:r>
      <w:r w:rsidR="0028070E" w:rsidRPr="00D119B4">
        <w:rPr>
          <w:lang w:val="en-GB"/>
        </w:rPr>
        <w:t xml:space="preserve">the VU </w:t>
      </w:r>
      <w:r w:rsidR="00E87DF2" w:rsidRPr="00D119B4">
        <w:rPr>
          <w:lang w:val="en-GB"/>
        </w:rPr>
        <w:t xml:space="preserve">who by reason of their </w:t>
      </w:r>
      <w:r w:rsidR="00C34B3A" w:rsidRPr="00D119B4">
        <w:rPr>
          <w:lang w:val="en-GB"/>
        </w:rPr>
        <w:t xml:space="preserve">function </w:t>
      </w:r>
      <w:r w:rsidR="00E87DF2" w:rsidRPr="00D119B4">
        <w:rPr>
          <w:lang w:val="en-GB"/>
        </w:rPr>
        <w:t xml:space="preserve">have a role </w:t>
      </w:r>
      <w:r w:rsidR="003B0363" w:rsidRPr="00D119B4">
        <w:rPr>
          <w:lang w:val="en-GB"/>
        </w:rPr>
        <w:t>in the processing of your personal data for the abovementioned purposes and for whom it is necessary that they have access to the personal data</w:t>
      </w:r>
      <w:r w:rsidR="00170298">
        <w:rPr>
          <w:lang w:val="en-GB"/>
        </w:rPr>
        <w:t>, such as in case of a research audit</w:t>
      </w:r>
      <w:r w:rsidR="003B0363" w:rsidRPr="00D119B4">
        <w:rPr>
          <w:lang w:val="en-GB"/>
        </w:rPr>
        <w:t>.</w:t>
      </w:r>
    </w:p>
    <w:p w14:paraId="334993CD" w14:textId="77777777" w:rsidR="00021086" w:rsidRPr="00D119B4" w:rsidRDefault="00021086" w:rsidP="00E25D09">
      <w:pPr>
        <w:pStyle w:val="Kop1"/>
        <w:rPr>
          <w:lang w:val="en-GB"/>
        </w:rPr>
      </w:pPr>
      <w:r w:rsidRPr="00D119B4">
        <w:rPr>
          <w:lang w:val="en-GB"/>
        </w:rPr>
        <w:t>W</w:t>
      </w:r>
      <w:r w:rsidR="00EF4A89" w:rsidRPr="00D119B4">
        <w:rPr>
          <w:lang w:val="en-GB"/>
        </w:rPr>
        <w:t>ill my personal data be shared with third parties?</w:t>
      </w:r>
    </w:p>
    <w:p w14:paraId="221E6BA9" w14:textId="764E8124" w:rsidR="0028070E" w:rsidRPr="00CB37D5" w:rsidRDefault="00135C67" w:rsidP="00CB37D5">
      <w:pPr>
        <w:spacing w:line="276" w:lineRule="auto"/>
        <w:jc w:val="both"/>
        <w:rPr>
          <w:rFonts w:cs="Calibri"/>
          <w:color w:val="000000" w:themeColor="text1"/>
          <w:lang w:val="en-US"/>
        </w:rPr>
      </w:pPr>
      <w:r w:rsidRPr="00ED52E8">
        <w:rPr>
          <w:rFonts w:cs="Calibri"/>
          <w:color w:val="000000" w:themeColor="text1"/>
          <w:lang w:val="en-US"/>
        </w:rPr>
        <w:t xml:space="preserve">You will be asked to consent to sharing of your de-identified </w:t>
      </w:r>
      <w:r w:rsidR="00ED52E8">
        <w:rPr>
          <w:rFonts w:cs="Calibri"/>
          <w:color w:val="000000" w:themeColor="text1"/>
          <w:lang w:val="en-US"/>
        </w:rPr>
        <w:t xml:space="preserve">research </w:t>
      </w:r>
      <w:r w:rsidRPr="00ED52E8">
        <w:rPr>
          <w:rFonts w:cs="Calibri"/>
          <w:color w:val="000000" w:themeColor="text1"/>
          <w:lang w:val="en-US"/>
        </w:rPr>
        <w:t xml:space="preserve">data. When you consent to this, your de-identified data can be shared with other researchers upon request or can be made publicly accessible via a research study data depository. This way </w:t>
      </w:r>
      <w:r w:rsidR="00B37D72">
        <w:rPr>
          <w:rFonts w:cs="Calibri"/>
          <w:color w:val="000000" w:themeColor="text1"/>
          <w:lang w:val="en-US"/>
        </w:rPr>
        <w:t>the data can be reused, for example</w:t>
      </w:r>
      <w:r w:rsidR="001C6289">
        <w:rPr>
          <w:rFonts w:cs="Calibri"/>
          <w:color w:val="000000" w:themeColor="text1"/>
          <w:lang w:val="en-US"/>
        </w:rPr>
        <w:t>,</w:t>
      </w:r>
      <w:r w:rsidR="00B37D72">
        <w:rPr>
          <w:rFonts w:cs="Calibri"/>
          <w:color w:val="000000" w:themeColor="text1"/>
          <w:lang w:val="en-US"/>
        </w:rPr>
        <w:t xml:space="preserve"> in future research</w:t>
      </w:r>
      <w:r w:rsidRPr="00ED52E8">
        <w:rPr>
          <w:rFonts w:cs="Calibri"/>
          <w:color w:val="000000" w:themeColor="text1"/>
          <w:lang w:val="en-US"/>
        </w:rPr>
        <w:t xml:space="preserve">. Such future research </w:t>
      </w:r>
      <w:r w:rsidR="00B37D72">
        <w:rPr>
          <w:rFonts w:cs="Calibri"/>
          <w:color w:val="000000" w:themeColor="text1"/>
          <w:lang w:val="en-US"/>
        </w:rPr>
        <w:t>may</w:t>
      </w:r>
      <w:r w:rsidRPr="00ED52E8">
        <w:rPr>
          <w:rFonts w:cs="Calibri"/>
          <w:color w:val="000000" w:themeColor="text1"/>
          <w:lang w:val="en-US"/>
        </w:rPr>
        <w:t xml:space="preserve"> focus on questions that are not related to the current study. The research data that will be shared will not contain any directly identifying personal information such as name, address, or other information that would make it possible for others to directly identify you. </w:t>
      </w:r>
      <w:r w:rsidRPr="00ED52E8">
        <w:rPr>
          <w:rFonts w:cs="Calibri"/>
          <w:lang w:val="en-US"/>
        </w:rPr>
        <w:t xml:space="preserve">The de-identification described above (by means of separating the research data from the personal information) is no longer guaranteed when a third party (e.g., a company) that has your personal identifying information and similar </w:t>
      </w:r>
      <w:r w:rsidR="001C6289">
        <w:rPr>
          <w:rFonts w:cs="Calibri"/>
          <w:lang w:val="en-US"/>
        </w:rPr>
        <w:t>data</w:t>
      </w:r>
      <w:r w:rsidRPr="00ED52E8">
        <w:rPr>
          <w:rFonts w:cs="Calibri"/>
          <w:lang w:val="en-US"/>
        </w:rPr>
        <w:t xml:space="preserve"> and shares this information publicly.</w:t>
      </w:r>
    </w:p>
    <w:p w14:paraId="30F16B9E" w14:textId="77777777" w:rsidR="00021086" w:rsidRPr="00D119B4" w:rsidRDefault="008C22BC" w:rsidP="00E25D09">
      <w:pPr>
        <w:pStyle w:val="Kop1"/>
        <w:rPr>
          <w:lang w:val="en-GB"/>
        </w:rPr>
      </w:pPr>
      <w:r w:rsidRPr="00D119B4">
        <w:rPr>
          <w:lang w:val="en-GB"/>
        </w:rPr>
        <w:t>Will my personal data</w:t>
      </w:r>
      <w:r w:rsidR="005E0327" w:rsidRPr="00D119B4">
        <w:rPr>
          <w:lang w:val="en-GB"/>
        </w:rPr>
        <w:t xml:space="preserve"> be transferred to countries outside of the European Economic Area?</w:t>
      </w:r>
    </w:p>
    <w:p w14:paraId="5DBDF433" w14:textId="5997C0A1" w:rsidR="003A5075" w:rsidRPr="00D119B4" w:rsidRDefault="003A5075" w:rsidP="003A5075">
      <w:pPr>
        <w:rPr>
          <w:lang w:val="en-GB"/>
        </w:rPr>
      </w:pPr>
      <w:r w:rsidRPr="00D119B4">
        <w:rPr>
          <w:lang w:val="en-GB"/>
        </w:rPr>
        <w:t>No, your personal data will not be transferred to international organisations or countries outside the European Economic Area (EEA). The EEA includes all EU countries plus Norway, Liechtenstein and Iceland. Transfers of personal data between these countries are not subject to additional rules under the General Data Protection Regulation (GDPR).</w:t>
      </w:r>
    </w:p>
    <w:p w14:paraId="3808B045" w14:textId="77777777" w:rsidR="00021086" w:rsidRPr="00D119B4" w:rsidRDefault="00F41DC1" w:rsidP="00E25D09">
      <w:pPr>
        <w:pStyle w:val="Kop1"/>
        <w:rPr>
          <w:lang w:val="en-GB"/>
        </w:rPr>
      </w:pPr>
      <w:r w:rsidRPr="00D119B4">
        <w:rPr>
          <w:lang w:val="en-GB"/>
        </w:rPr>
        <w:t>For how long will my personal data be retained?</w:t>
      </w:r>
    </w:p>
    <w:p w14:paraId="4A244D46" w14:textId="155833F9" w:rsidR="00D119B4" w:rsidRPr="00CB0D16" w:rsidRDefault="003A5075" w:rsidP="00021086">
      <w:pPr>
        <w:rPr>
          <w:lang w:val="en-GB"/>
        </w:rPr>
      </w:pPr>
      <w:r w:rsidRPr="00D119B4">
        <w:rPr>
          <w:lang w:val="en-GB"/>
        </w:rPr>
        <w:t>We will not retain your personal data for longer than is necessary to achieve the predetermined purposes or as long as required by law</w:t>
      </w:r>
      <w:r w:rsidR="00283194" w:rsidRPr="00D119B4">
        <w:rPr>
          <w:lang w:val="en-GB"/>
        </w:rPr>
        <w:t xml:space="preserve">. </w:t>
      </w:r>
      <w:r w:rsidR="00CB0D16">
        <w:rPr>
          <w:lang w:val="en-GB"/>
        </w:rPr>
        <w:t>We will retain your data for at least 10 years.</w:t>
      </w:r>
    </w:p>
    <w:p w14:paraId="1DA368C4" w14:textId="77777777" w:rsidR="00021086" w:rsidRPr="00D119B4" w:rsidRDefault="00C7732B" w:rsidP="00E25D09">
      <w:pPr>
        <w:pStyle w:val="Kop1"/>
        <w:rPr>
          <w:lang w:val="en-GB"/>
        </w:rPr>
      </w:pPr>
      <w:r w:rsidRPr="00D119B4">
        <w:rPr>
          <w:lang w:val="en-GB"/>
        </w:rPr>
        <w:t>How will my personal data be secured?</w:t>
      </w:r>
    </w:p>
    <w:p w14:paraId="240A3245" w14:textId="77777777" w:rsidR="00CB0D16" w:rsidRDefault="00283194" w:rsidP="00CB0D16">
      <w:pPr>
        <w:rPr>
          <w:lang w:val="en-GB"/>
        </w:rPr>
      </w:pPr>
      <w:r w:rsidRPr="00D119B4">
        <w:rPr>
          <w:lang w:val="en-GB"/>
        </w:rPr>
        <w:t>The VU</w:t>
      </w:r>
      <w:r w:rsidR="00021086" w:rsidRPr="00D119B4">
        <w:rPr>
          <w:lang w:val="en-GB"/>
        </w:rPr>
        <w:t xml:space="preserve"> </w:t>
      </w:r>
      <w:r w:rsidR="00C7732B" w:rsidRPr="00D119B4">
        <w:rPr>
          <w:lang w:val="en-GB"/>
        </w:rPr>
        <w:t xml:space="preserve">takes appropriate </w:t>
      </w:r>
      <w:r w:rsidR="006D5946" w:rsidRPr="00D119B4">
        <w:rPr>
          <w:lang w:val="en-GB"/>
        </w:rPr>
        <w:t xml:space="preserve">technical and </w:t>
      </w:r>
      <w:r w:rsidR="00F33618" w:rsidRPr="00D119B4">
        <w:rPr>
          <w:lang w:val="en-GB"/>
        </w:rPr>
        <w:t>organization</w:t>
      </w:r>
      <w:r w:rsidR="00C02D3F" w:rsidRPr="00D119B4">
        <w:rPr>
          <w:lang w:val="en-GB"/>
        </w:rPr>
        <w:t>al measures to protect your personal data against loss and any form of unlawful processing.</w:t>
      </w:r>
    </w:p>
    <w:p w14:paraId="425565CE" w14:textId="3637403B" w:rsidR="00DD4F8D" w:rsidRPr="00CB0D16" w:rsidRDefault="00DD4F8D" w:rsidP="00CB0D16">
      <w:pPr>
        <w:rPr>
          <w:lang w:val="en-GB"/>
        </w:rPr>
      </w:pPr>
      <w:r w:rsidRPr="00BB5AC5">
        <w:rPr>
          <w:rFonts w:eastAsia="Calibri" w:cs="Calibri"/>
          <w:color w:val="000000" w:themeColor="text1"/>
          <w:szCs w:val="21"/>
          <w:lang w:val="en-US"/>
        </w:rPr>
        <w:t xml:space="preserve"> </w:t>
      </w:r>
    </w:p>
    <w:p w14:paraId="612F72BD" w14:textId="77777777" w:rsidR="00DD4F8D" w:rsidRPr="00BB5AC5" w:rsidRDefault="00DD4F8D" w:rsidP="00DD4F8D">
      <w:pPr>
        <w:pStyle w:val="Lijstalinea"/>
        <w:numPr>
          <w:ilvl w:val="0"/>
          <w:numId w:val="34"/>
        </w:numPr>
        <w:spacing w:after="0" w:line="279" w:lineRule="auto"/>
        <w:contextualSpacing/>
        <w:rPr>
          <w:rFonts w:eastAsia="Calibri" w:cs="Calibri"/>
          <w:color w:val="000000" w:themeColor="text1"/>
          <w:szCs w:val="21"/>
          <w:lang w:val="en-US"/>
        </w:rPr>
      </w:pPr>
      <w:r w:rsidRPr="00BB5AC5">
        <w:rPr>
          <w:rFonts w:eastAsia="Calibri" w:cs="Calibri"/>
          <w:color w:val="000000" w:themeColor="text1"/>
          <w:szCs w:val="21"/>
          <w:lang w:val="en-US"/>
        </w:rPr>
        <w:t xml:space="preserve">Secure Data storage: data will only be stored/ transferred using secure data storage locations which are evaluated and approved by VU IT security. </w:t>
      </w:r>
    </w:p>
    <w:p w14:paraId="7451B3DE" w14:textId="77777777" w:rsidR="00DD4F8D" w:rsidRPr="00BB5AC5" w:rsidRDefault="00DD4F8D" w:rsidP="00DD4F8D">
      <w:pPr>
        <w:pStyle w:val="Lijstalinea"/>
        <w:numPr>
          <w:ilvl w:val="0"/>
          <w:numId w:val="34"/>
        </w:numPr>
        <w:spacing w:after="0" w:line="279" w:lineRule="auto"/>
        <w:contextualSpacing/>
        <w:rPr>
          <w:rFonts w:eastAsia="Calibri" w:cs="Calibri"/>
          <w:color w:val="000000" w:themeColor="text1"/>
          <w:szCs w:val="21"/>
          <w:lang w:val="en-US"/>
        </w:rPr>
      </w:pPr>
      <w:r w:rsidRPr="00BB5AC5">
        <w:rPr>
          <w:rFonts w:eastAsia="Calibri" w:cs="Calibri"/>
          <w:color w:val="000000" w:themeColor="text1"/>
          <w:szCs w:val="21"/>
          <w:lang w:val="en-US"/>
        </w:rPr>
        <w:t xml:space="preserve">Access management: data will only be accessible by those who require access to perform their duties. Access management will be regularly evaluated and updated if necessary. </w:t>
      </w:r>
    </w:p>
    <w:p w14:paraId="7D6E4B79" w14:textId="1E4ECEB6" w:rsidR="00DD4F8D" w:rsidRPr="00BB5AC5" w:rsidRDefault="00DD4F8D" w:rsidP="00DD4F8D">
      <w:pPr>
        <w:pStyle w:val="Lijstalinea"/>
        <w:numPr>
          <w:ilvl w:val="0"/>
          <w:numId w:val="34"/>
        </w:numPr>
        <w:spacing w:after="0" w:line="279" w:lineRule="auto"/>
        <w:contextualSpacing/>
        <w:rPr>
          <w:rFonts w:eastAsia="Calibri" w:cs="Calibri"/>
          <w:color w:val="000000" w:themeColor="text1"/>
          <w:szCs w:val="21"/>
          <w:lang w:val="en-US"/>
        </w:rPr>
      </w:pPr>
      <w:r w:rsidRPr="00BB5AC5">
        <w:rPr>
          <w:rFonts w:eastAsia="Calibri" w:cs="Calibri"/>
          <w:color w:val="000000" w:themeColor="text1"/>
          <w:szCs w:val="21"/>
          <w:lang w:val="en-US"/>
        </w:rPr>
        <w:t xml:space="preserve">Splitting data: </w:t>
      </w:r>
      <w:r w:rsidR="00A12B34">
        <w:rPr>
          <w:rFonts w:eastAsia="Calibri" w:cs="Calibri"/>
          <w:color w:val="000000" w:themeColor="text1"/>
          <w:szCs w:val="21"/>
          <w:lang w:val="en-US"/>
        </w:rPr>
        <w:t>Your data will be assigned</w:t>
      </w:r>
      <w:r w:rsidRPr="00BB5AC5">
        <w:rPr>
          <w:rFonts w:eastAsia="Calibri" w:cs="Calibri"/>
          <w:color w:val="000000" w:themeColor="text1"/>
          <w:szCs w:val="21"/>
          <w:lang w:val="en-US"/>
        </w:rPr>
        <w:t xml:space="preserve"> a random </w:t>
      </w:r>
      <w:r w:rsidR="00B26C14">
        <w:rPr>
          <w:rFonts w:eastAsia="Calibri" w:cs="Calibri"/>
          <w:color w:val="000000" w:themeColor="text1"/>
          <w:szCs w:val="21"/>
          <w:lang w:val="en-US"/>
        </w:rPr>
        <w:t>code</w:t>
      </w:r>
      <w:r w:rsidRPr="00BB5AC5">
        <w:rPr>
          <w:rFonts w:eastAsia="Calibri" w:cs="Calibri"/>
          <w:color w:val="000000" w:themeColor="text1"/>
          <w:szCs w:val="21"/>
          <w:lang w:val="en-US"/>
        </w:rPr>
        <w:t>, the file linking th</w:t>
      </w:r>
      <w:r w:rsidR="00687D2E">
        <w:rPr>
          <w:rFonts w:eastAsia="Calibri" w:cs="Calibri"/>
          <w:color w:val="000000" w:themeColor="text1"/>
          <w:szCs w:val="21"/>
          <w:lang w:val="en-US"/>
        </w:rPr>
        <w:t>is</w:t>
      </w:r>
      <w:r w:rsidRPr="00BB5AC5">
        <w:rPr>
          <w:rFonts w:eastAsia="Calibri" w:cs="Calibri"/>
          <w:color w:val="000000" w:themeColor="text1"/>
          <w:szCs w:val="21"/>
          <w:lang w:val="en-US"/>
        </w:rPr>
        <w:t xml:space="preserve"> </w:t>
      </w:r>
      <w:r w:rsidR="00B26C14">
        <w:rPr>
          <w:rFonts w:eastAsia="Calibri" w:cs="Calibri"/>
          <w:color w:val="000000" w:themeColor="text1"/>
          <w:szCs w:val="21"/>
          <w:lang w:val="en-US"/>
        </w:rPr>
        <w:t>code</w:t>
      </w:r>
      <w:r w:rsidRPr="00BB5AC5">
        <w:rPr>
          <w:rFonts w:eastAsia="Calibri" w:cs="Calibri"/>
          <w:color w:val="000000" w:themeColor="text1"/>
          <w:szCs w:val="21"/>
          <w:lang w:val="en-US"/>
        </w:rPr>
        <w:t xml:space="preserve"> to </w:t>
      </w:r>
      <w:r w:rsidR="00A12B34">
        <w:rPr>
          <w:rFonts w:eastAsia="Calibri" w:cs="Calibri"/>
          <w:color w:val="000000" w:themeColor="text1"/>
          <w:szCs w:val="21"/>
          <w:lang w:val="en-US"/>
        </w:rPr>
        <w:t>your name</w:t>
      </w:r>
      <w:r w:rsidRPr="00BB5AC5">
        <w:rPr>
          <w:rFonts w:eastAsia="Calibri" w:cs="Calibri"/>
          <w:color w:val="000000" w:themeColor="text1"/>
          <w:szCs w:val="21"/>
          <w:lang w:val="en-US"/>
        </w:rPr>
        <w:t xml:space="preserve"> will be stored in a separate location to the remainder of the research data. </w:t>
      </w:r>
    </w:p>
    <w:p w14:paraId="0B525C84" w14:textId="2B0CA9FA" w:rsidR="00DD4F8D" w:rsidRPr="00BB5AC5" w:rsidRDefault="00DD4F8D" w:rsidP="00DD4F8D">
      <w:pPr>
        <w:pStyle w:val="Lijstalinea"/>
        <w:numPr>
          <w:ilvl w:val="0"/>
          <w:numId w:val="34"/>
        </w:numPr>
        <w:spacing w:after="0" w:line="279" w:lineRule="auto"/>
        <w:contextualSpacing/>
        <w:rPr>
          <w:rFonts w:eastAsia="Calibri" w:cs="Calibri"/>
          <w:color w:val="000000" w:themeColor="text1"/>
          <w:szCs w:val="21"/>
          <w:lang w:val="en-US"/>
        </w:rPr>
      </w:pPr>
      <w:r w:rsidRPr="00BB5AC5">
        <w:rPr>
          <w:rFonts w:eastAsia="Calibri" w:cs="Calibri"/>
          <w:color w:val="000000" w:themeColor="text1"/>
          <w:szCs w:val="21"/>
          <w:lang w:val="en-US"/>
        </w:rPr>
        <w:t>A clear process for identifying and reporting data breaches is in place</w:t>
      </w:r>
      <w:r w:rsidR="00687D2E">
        <w:rPr>
          <w:rFonts w:eastAsia="Calibri" w:cs="Calibri"/>
          <w:color w:val="000000" w:themeColor="text1"/>
          <w:szCs w:val="21"/>
          <w:lang w:val="en-US"/>
        </w:rPr>
        <w:t>.</w:t>
      </w:r>
      <w:r w:rsidRPr="00BB5AC5">
        <w:rPr>
          <w:rFonts w:eastAsia="Calibri" w:cs="Calibri"/>
          <w:color w:val="000000" w:themeColor="text1"/>
          <w:szCs w:val="21"/>
          <w:lang w:val="en-US"/>
        </w:rPr>
        <w:t xml:space="preserve"> </w:t>
      </w:r>
      <w:r w:rsidR="00687D2E">
        <w:rPr>
          <w:rFonts w:eastAsia="Calibri" w:cs="Calibri"/>
          <w:color w:val="000000" w:themeColor="text1"/>
          <w:szCs w:val="21"/>
          <w:lang w:val="en-US"/>
        </w:rPr>
        <w:t>A</w:t>
      </w:r>
      <w:r w:rsidRPr="00BB5AC5">
        <w:rPr>
          <w:rFonts w:eastAsia="Calibri" w:cs="Calibri"/>
          <w:color w:val="000000" w:themeColor="text1"/>
          <w:szCs w:val="21"/>
          <w:lang w:val="en-US"/>
        </w:rPr>
        <w:t>ll members of the research group are informed of the process which should occurs in the event of a data breach.</w:t>
      </w:r>
    </w:p>
    <w:p w14:paraId="4F830672" w14:textId="34B078B9" w:rsidR="00BB5AC5" w:rsidRPr="00BB5AC5" w:rsidRDefault="00BB5AC5" w:rsidP="00BB5AC5">
      <w:pPr>
        <w:pStyle w:val="Lijstalinea"/>
        <w:numPr>
          <w:ilvl w:val="0"/>
          <w:numId w:val="36"/>
        </w:numPr>
        <w:spacing w:after="160" w:line="279" w:lineRule="auto"/>
        <w:contextualSpacing/>
        <w:rPr>
          <w:rFonts w:eastAsia="Calibri" w:cs="Calibri"/>
          <w:color w:val="000000" w:themeColor="text1"/>
          <w:lang w:val="en-US"/>
        </w:rPr>
      </w:pPr>
      <w:r w:rsidRPr="00BB5AC5">
        <w:rPr>
          <w:rFonts w:eastAsia="Calibri" w:cs="Calibri"/>
          <w:color w:val="000000" w:themeColor="text1"/>
          <w:szCs w:val="21"/>
          <w:lang w:val="en-US"/>
        </w:rPr>
        <w:t>Researchers working with the data have an employment contract with the VU</w:t>
      </w:r>
      <w:r w:rsidR="00B26C14">
        <w:rPr>
          <w:rFonts w:eastAsia="Calibri" w:cs="Calibri"/>
          <w:color w:val="000000" w:themeColor="text1"/>
          <w:szCs w:val="21"/>
          <w:lang w:val="en-US"/>
        </w:rPr>
        <w:t xml:space="preserve">. </w:t>
      </w:r>
      <w:proofErr w:type="gramStart"/>
      <w:r w:rsidR="00B26C14">
        <w:rPr>
          <w:rFonts w:eastAsia="Calibri" w:cs="Calibri"/>
          <w:color w:val="000000" w:themeColor="text1"/>
          <w:szCs w:val="21"/>
          <w:lang w:val="en-US"/>
        </w:rPr>
        <w:t>I</w:t>
      </w:r>
      <w:r w:rsidRPr="00BB5AC5">
        <w:rPr>
          <w:rFonts w:eastAsia="Calibri" w:cs="Calibri"/>
          <w:color w:val="000000" w:themeColor="text1"/>
          <w:szCs w:val="21"/>
          <w:lang w:val="en-US"/>
        </w:rPr>
        <w:t>n the event that</w:t>
      </w:r>
      <w:proofErr w:type="gramEnd"/>
      <w:r w:rsidRPr="00BB5AC5">
        <w:rPr>
          <w:rFonts w:eastAsia="Calibri" w:cs="Calibri"/>
          <w:color w:val="000000" w:themeColor="text1"/>
          <w:szCs w:val="21"/>
          <w:lang w:val="en-US"/>
        </w:rPr>
        <w:t xml:space="preserve"> a student assistant is hired for the project</w:t>
      </w:r>
      <w:r w:rsidR="00921BE3">
        <w:rPr>
          <w:rFonts w:eastAsia="Calibri" w:cs="Calibri"/>
          <w:color w:val="000000" w:themeColor="text1"/>
          <w:szCs w:val="21"/>
          <w:lang w:val="en-US"/>
        </w:rPr>
        <w:t xml:space="preserve"> or a student is involved in the study</w:t>
      </w:r>
      <w:r w:rsidRPr="00BB5AC5">
        <w:rPr>
          <w:rFonts w:eastAsia="Calibri" w:cs="Calibri"/>
          <w:color w:val="000000" w:themeColor="text1"/>
          <w:szCs w:val="21"/>
          <w:lang w:val="en-US"/>
        </w:rPr>
        <w:t xml:space="preserve">, they </w:t>
      </w:r>
      <w:r w:rsidR="00687D2E">
        <w:rPr>
          <w:rFonts w:eastAsia="Calibri" w:cs="Calibri"/>
          <w:color w:val="000000" w:themeColor="text1"/>
          <w:szCs w:val="21"/>
          <w:lang w:val="en-US"/>
        </w:rPr>
        <w:t>are also</w:t>
      </w:r>
      <w:r w:rsidR="00921BE3">
        <w:rPr>
          <w:rFonts w:eastAsia="Calibri" w:cs="Calibri"/>
          <w:color w:val="000000" w:themeColor="text1"/>
          <w:szCs w:val="21"/>
          <w:lang w:val="en-US"/>
        </w:rPr>
        <w:t xml:space="preserve"> required to keep your data confidential</w:t>
      </w:r>
      <w:r w:rsidRPr="00BB5AC5">
        <w:rPr>
          <w:rFonts w:eastAsia="Calibri" w:cs="Calibri"/>
          <w:color w:val="000000" w:themeColor="text1"/>
          <w:szCs w:val="21"/>
          <w:lang w:val="en-US"/>
        </w:rPr>
        <w:t xml:space="preserve"> and be informed on how to handle data safely. </w:t>
      </w:r>
    </w:p>
    <w:p w14:paraId="51CF785A" w14:textId="77777777" w:rsidR="00BB5AC5" w:rsidRPr="00DD4F8D" w:rsidRDefault="00BB5AC5" w:rsidP="00BB5AC5">
      <w:pPr>
        <w:pStyle w:val="Lijstalinea"/>
        <w:spacing w:after="0" w:line="279" w:lineRule="auto"/>
        <w:contextualSpacing/>
        <w:rPr>
          <w:rFonts w:eastAsia="Calibri" w:cs="Calibri"/>
          <w:color w:val="000000" w:themeColor="text1"/>
          <w:szCs w:val="21"/>
          <w:lang w:val="en-US"/>
        </w:rPr>
      </w:pPr>
    </w:p>
    <w:p w14:paraId="6A07A517" w14:textId="77777777" w:rsidR="00DD4F8D" w:rsidRPr="00DD4F8D" w:rsidRDefault="00DD4F8D" w:rsidP="00021086">
      <w:pPr>
        <w:rPr>
          <w:lang w:val="en-US"/>
        </w:rPr>
      </w:pPr>
    </w:p>
    <w:p w14:paraId="7006743D" w14:textId="77777777" w:rsidR="006A537F" w:rsidRPr="00D119B4" w:rsidRDefault="00495DC2" w:rsidP="006A537F">
      <w:pPr>
        <w:pStyle w:val="Kop1"/>
        <w:rPr>
          <w:lang w:val="en-GB"/>
        </w:rPr>
      </w:pPr>
      <w:r w:rsidRPr="00D119B4">
        <w:rPr>
          <w:lang w:val="en-GB"/>
        </w:rPr>
        <w:t>Who can I contact with questions about the processing of my personal data?</w:t>
      </w:r>
    </w:p>
    <w:p w14:paraId="42A64EA8" w14:textId="75E27B55" w:rsidR="006A537F" w:rsidRPr="00D119B4" w:rsidRDefault="00495DC2" w:rsidP="00283194">
      <w:pPr>
        <w:rPr>
          <w:rStyle w:val="Hyperlink"/>
          <w:rFonts w:cs="Arial"/>
          <w:b/>
          <w:bCs/>
          <w:kern w:val="32"/>
          <w:lang w:val="en-GB"/>
        </w:rPr>
      </w:pPr>
      <w:r w:rsidRPr="00D119B4">
        <w:rPr>
          <w:lang w:val="en-GB"/>
        </w:rPr>
        <w:t xml:space="preserve">You can </w:t>
      </w:r>
      <w:r w:rsidR="001D2898" w:rsidRPr="00D119B4">
        <w:rPr>
          <w:lang w:val="en-GB"/>
        </w:rPr>
        <w:t xml:space="preserve">ask </w:t>
      </w:r>
      <w:r w:rsidRPr="00D119B4">
        <w:rPr>
          <w:lang w:val="en-GB"/>
        </w:rPr>
        <w:t xml:space="preserve">questions </w:t>
      </w:r>
      <w:r w:rsidR="00735005" w:rsidRPr="00D119B4">
        <w:rPr>
          <w:lang w:val="en-GB"/>
        </w:rPr>
        <w:t>about how we process</w:t>
      </w:r>
      <w:r w:rsidR="00410E82" w:rsidRPr="00D119B4">
        <w:rPr>
          <w:lang w:val="en-GB"/>
        </w:rPr>
        <w:t xml:space="preserve"> your personal data via</w:t>
      </w:r>
      <w:r w:rsidR="00410E82" w:rsidRPr="00D119B4">
        <w:rPr>
          <w:rFonts w:ascii="Arial" w:hAnsi="Arial" w:cs="Arial"/>
          <w:sz w:val="20"/>
          <w:szCs w:val="20"/>
          <w:lang w:val="en-GB"/>
        </w:rPr>
        <w:t xml:space="preserve"> </w:t>
      </w:r>
      <w:r w:rsidR="0005532A">
        <w:t>Heleen Slagter (h.a.slagter@vu.nl).</w:t>
      </w:r>
    </w:p>
    <w:p w14:paraId="01245EAC" w14:textId="77777777" w:rsidR="006A537F" w:rsidRPr="00D119B4" w:rsidRDefault="00AA4665" w:rsidP="006A537F">
      <w:pPr>
        <w:pStyle w:val="Kop1"/>
        <w:rPr>
          <w:lang w:val="en-GB"/>
        </w:rPr>
      </w:pPr>
      <w:r w:rsidRPr="00D119B4">
        <w:rPr>
          <w:lang w:val="en-GB"/>
        </w:rPr>
        <w:t xml:space="preserve">How can I </w:t>
      </w:r>
      <w:r w:rsidR="00480E81" w:rsidRPr="00D119B4">
        <w:rPr>
          <w:lang w:val="en-GB"/>
        </w:rPr>
        <w:t>exercise</w:t>
      </w:r>
      <w:r w:rsidRPr="00D119B4">
        <w:rPr>
          <w:lang w:val="en-GB"/>
        </w:rPr>
        <w:t xml:space="preserve"> my privacy rights?</w:t>
      </w:r>
    </w:p>
    <w:p w14:paraId="6B50A594" w14:textId="77777777" w:rsidR="004444DD" w:rsidRPr="00D119B4" w:rsidRDefault="004444DD" w:rsidP="00565727">
      <w:pPr>
        <w:rPr>
          <w:lang w:val="en-GB"/>
        </w:rPr>
      </w:pPr>
      <w:r w:rsidRPr="00D119B4">
        <w:rPr>
          <w:lang w:val="en-GB"/>
        </w:rPr>
        <w:t>On the basis of the GDPR</w:t>
      </w:r>
      <w:r w:rsidR="007B10FA" w:rsidRPr="00D119B4">
        <w:rPr>
          <w:lang w:val="en-GB"/>
        </w:rPr>
        <w:t xml:space="preserve"> you </w:t>
      </w:r>
      <w:r w:rsidR="00B006C4" w:rsidRPr="00D119B4">
        <w:rPr>
          <w:lang w:val="en-GB"/>
        </w:rPr>
        <w:t>have the right</w:t>
      </w:r>
      <w:r w:rsidR="007B10FA" w:rsidRPr="00D119B4">
        <w:rPr>
          <w:lang w:val="en-GB"/>
        </w:rPr>
        <w:t xml:space="preserve"> – under certain conditions – to </w:t>
      </w:r>
      <w:r w:rsidR="00293769" w:rsidRPr="00D119B4">
        <w:rPr>
          <w:lang w:val="en-GB"/>
        </w:rPr>
        <w:t>access</w:t>
      </w:r>
      <w:r w:rsidR="007B10FA" w:rsidRPr="00D119B4">
        <w:rPr>
          <w:lang w:val="en-GB"/>
        </w:rPr>
        <w:t xml:space="preserve"> your personal data that </w:t>
      </w:r>
      <w:r w:rsidR="00D412EF" w:rsidRPr="00D119B4">
        <w:rPr>
          <w:lang w:val="en-GB"/>
        </w:rPr>
        <w:t>we</w:t>
      </w:r>
      <w:r w:rsidR="007B10FA" w:rsidRPr="00D119B4">
        <w:rPr>
          <w:lang w:val="en-GB"/>
        </w:rPr>
        <w:t xml:space="preserve"> process, </w:t>
      </w:r>
      <w:r w:rsidR="00AC492B" w:rsidRPr="00D119B4">
        <w:rPr>
          <w:lang w:val="en-GB"/>
        </w:rPr>
        <w:t xml:space="preserve">to correct your personal data if it contains factual </w:t>
      </w:r>
      <w:r w:rsidR="009D48A3" w:rsidRPr="00D119B4">
        <w:rPr>
          <w:lang w:val="en-GB"/>
        </w:rPr>
        <w:t>inaccuracies</w:t>
      </w:r>
      <w:r w:rsidR="00DC7FCF" w:rsidRPr="00D119B4">
        <w:rPr>
          <w:lang w:val="en-GB"/>
        </w:rPr>
        <w:t xml:space="preserve">, to delete your personal data, to limit the processing of your personal data, to </w:t>
      </w:r>
      <w:r w:rsidR="00E90B7D" w:rsidRPr="00D119B4">
        <w:rPr>
          <w:lang w:val="en-GB"/>
        </w:rPr>
        <w:t>por</w:t>
      </w:r>
      <w:r w:rsidR="00D8133D" w:rsidRPr="00D119B4">
        <w:rPr>
          <w:lang w:val="en-GB"/>
        </w:rPr>
        <w:t>t</w:t>
      </w:r>
      <w:r w:rsidR="00E90B7D" w:rsidRPr="00D119B4">
        <w:rPr>
          <w:lang w:val="en-GB"/>
        </w:rPr>
        <w:t>ability</w:t>
      </w:r>
      <w:r w:rsidR="00DC7FCF" w:rsidRPr="00D119B4">
        <w:rPr>
          <w:lang w:val="en-GB"/>
        </w:rPr>
        <w:t xml:space="preserve"> of your personal data and to object to the </w:t>
      </w:r>
      <w:r w:rsidR="00BA39F2" w:rsidRPr="00D119B4">
        <w:rPr>
          <w:lang w:val="en-GB"/>
        </w:rPr>
        <w:t>processing of your personal data</w:t>
      </w:r>
      <w:r w:rsidRPr="00D119B4">
        <w:rPr>
          <w:lang w:val="en-GB"/>
        </w:rPr>
        <w:t>.</w:t>
      </w:r>
    </w:p>
    <w:p w14:paraId="0FED0858" w14:textId="77777777" w:rsidR="00021086" w:rsidRPr="00D119B4" w:rsidRDefault="00021086" w:rsidP="00565727">
      <w:pPr>
        <w:rPr>
          <w:lang w:val="en-GB"/>
        </w:rPr>
      </w:pPr>
    </w:p>
    <w:p w14:paraId="1365D470" w14:textId="77777777" w:rsidR="00E25D09" w:rsidRPr="00D119B4" w:rsidRDefault="00B006C4" w:rsidP="00E25D09">
      <w:pPr>
        <w:rPr>
          <w:lang w:val="en-GB"/>
        </w:rPr>
      </w:pPr>
      <w:r w:rsidRPr="00D119B4">
        <w:rPr>
          <w:lang w:val="en-GB"/>
        </w:rPr>
        <w:t xml:space="preserve">If you wish to </w:t>
      </w:r>
      <w:r w:rsidR="00480E81" w:rsidRPr="00D119B4">
        <w:rPr>
          <w:lang w:val="en-GB"/>
        </w:rPr>
        <w:t>exercise</w:t>
      </w:r>
      <w:r w:rsidRPr="00D119B4">
        <w:rPr>
          <w:lang w:val="en-GB"/>
        </w:rPr>
        <w:t xml:space="preserve"> </w:t>
      </w:r>
      <w:r w:rsidR="00933258" w:rsidRPr="00D119B4">
        <w:rPr>
          <w:lang w:val="en-GB"/>
        </w:rPr>
        <w:t xml:space="preserve">any of </w:t>
      </w:r>
      <w:r w:rsidRPr="00D119B4">
        <w:rPr>
          <w:lang w:val="en-GB"/>
        </w:rPr>
        <w:t xml:space="preserve">these </w:t>
      </w:r>
      <w:r w:rsidR="003A4E75" w:rsidRPr="00D119B4">
        <w:rPr>
          <w:lang w:val="en-GB"/>
        </w:rPr>
        <w:t xml:space="preserve">privacy rights, you can </w:t>
      </w:r>
      <w:r w:rsidR="00BF4F2A" w:rsidRPr="00D119B4">
        <w:rPr>
          <w:lang w:val="en-GB"/>
        </w:rPr>
        <w:t>contact</w:t>
      </w:r>
      <w:r w:rsidR="003A4E75" w:rsidRPr="00D119B4">
        <w:rPr>
          <w:lang w:val="en-GB"/>
        </w:rPr>
        <w:t xml:space="preserve"> the Data Protection Officer of VU Amsterdam </w:t>
      </w:r>
      <w:r w:rsidR="00E25D09" w:rsidRPr="00D119B4">
        <w:rPr>
          <w:lang w:val="en-GB"/>
        </w:rPr>
        <w:t>via:</w:t>
      </w:r>
    </w:p>
    <w:p w14:paraId="44939691" w14:textId="77777777" w:rsidR="00E25D09" w:rsidRPr="00D119B4" w:rsidRDefault="00E25D09" w:rsidP="00E25D09">
      <w:pPr>
        <w:rPr>
          <w:lang w:val="en-GB"/>
        </w:rPr>
      </w:pPr>
    </w:p>
    <w:p w14:paraId="6D041642" w14:textId="77777777" w:rsidR="00B65572" w:rsidRPr="00D119B4" w:rsidRDefault="00EA39FA" w:rsidP="00E25D09">
      <w:pPr>
        <w:ind w:left="708"/>
        <w:rPr>
          <w:lang w:val="en-GB"/>
        </w:rPr>
      </w:pPr>
      <w:r w:rsidRPr="00D119B4">
        <w:rPr>
          <w:lang w:val="en-GB"/>
        </w:rPr>
        <w:t>Data Protection Officer</w:t>
      </w:r>
    </w:p>
    <w:p w14:paraId="50D6DD28" w14:textId="77777777" w:rsidR="00B65572" w:rsidRPr="00D119B4" w:rsidRDefault="00E25D09" w:rsidP="00E25D09">
      <w:pPr>
        <w:ind w:left="708"/>
        <w:rPr>
          <w:lang w:val="en-GB"/>
        </w:rPr>
      </w:pPr>
      <w:r w:rsidRPr="00D119B4">
        <w:rPr>
          <w:lang w:val="en-GB"/>
        </w:rPr>
        <w:t xml:space="preserve">De </w:t>
      </w:r>
      <w:proofErr w:type="spellStart"/>
      <w:r w:rsidRPr="00D119B4">
        <w:rPr>
          <w:lang w:val="en-GB"/>
        </w:rPr>
        <w:t>Boelelaan</w:t>
      </w:r>
      <w:proofErr w:type="spellEnd"/>
      <w:r w:rsidRPr="00D119B4">
        <w:rPr>
          <w:lang w:val="en-GB"/>
        </w:rPr>
        <w:t xml:space="preserve"> </w:t>
      </w:r>
      <w:r w:rsidR="003E5CBC" w:rsidRPr="00D119B4">
        <w:rPr>
          <w:lang w:val="en-GB"/>
        </w:rPr>
        <w:t>1105</w:t>
      </w:r>
    </w:p>
    <w:p w14:paraId="5DEF390C" w14:textId="77777777" w:rsidR="00E25D09" w:rsidRPr="00D119B4" w:rsidRDefault="00E25D09" w:rsidP="00E25D09">
      <w:pPr>
        <w:ind w:left="708"/>
        <w:rPr>
          <w:lang w:val="en-GB"/>
        </w:rPr>
      </w:pPr>
      <w:r w:rsidRPr="00D119B4">
        <w:rPr>
          <w:lang w:val="en-GB"/>
        </w:rPr>
        <w:t xml:space="preserve">1081 HV AMSTERDAM </w:t>
      </w:r>
    </w:p>
    <w:p w14:paraId="3D6C6251" w14:textId="77777777" w:rsidR="00021086" w:rsidRPr="00D119B4" w:rsidRDefault="00E25D09" w:rsidP="00E25D09">
      <w:pPr>
        <w:ind w:left="708"/>
        <w:rPr>
          <w:lang w:val="en-GB"/>
        </w:rPr>
      </w:pPr>
      <w:hyperlink r:id="rId13" w:history="1">
        <w:r w:rsidRPr="00D119B4">
          <w:rPr>
            <w:rStyle w:val="Hyperlink"/>
            <w:lang w:val="en-GB"/>
          </w:rPr>
          <w:t>functionarisgegevensbescherming@vu.nl</w:t>
        </w:r>
      </w:hyperlink>
      <w:r w:rsidRPr="00D119B4">
        <w:rPr>
          <w:lang w:val="en-GB"/>
        </w:rPr>
        <w:t xml:space="preserve"> </w:t>
      </w:r>
    </w:p>
    <w:p w14:paraId="020498EB" w14:textId="77777777" w:rsidR="00E25D09" w:rsidRPr="00D119B4" w:rsidRDefault="00E25D09" w:rsidP="00021086">
      <w:pPr>
        <w:rPr>
          <w:lang w:val="en-GB"/>
        </w:rPr>
      </w:pPr>
    </w:p>
    <w:p w14:paraId="056B1A89" w14:textId="110F039B" w:rsidR="00EC6F82" w:rsidRPr="00D119B4" w:rsidRDefault="000009A6" w:rsidP="00021086">
      <w:pPr>
        <w:rPr>
          <w:lang w:val="en-GB"/>
        </w:rPr>
      </w:pPr>
      <w:r w:rsidRPr="00D119B4">
        <w:rPr>
          <w:lang w:val="en-GB"/>
        </w:rPr>
        <w:t xml:space="preserve">To be able to deal with </w:t>
      </w:r>
      <w:r w:rsidR="00275813" w:rsidRPr="00D119B4">
        <w:rPr>
          <w:lang w:val="en-GB"/>
        </w:rPr>
        <w:t xml:space="preserve">your </w:t>
      </w:r>
      <w:r w:rsidRPr="00D119B4">
        <w:rPr>
          <w:lang w:val="en-GB"/>
        </w:rPr>
        <w:t xml:space="preserve">request, you </w:t>
      </w:r>
      <w:r w:rsidR="001128EF">
        <w:rPr>
          <w:lang w:val="en-GB"/>
        </w:rPr>
        <w:t xml:space="preserve">may </w:t>
      </w:r>
      <w:r w:rsidRPr="00D119B4">
        <w:rPr>
          <w:lang w:val="en-GB"/>
        </w:rPr>
        <w:t xml:space="preserve">be asked to </w:t>
      </w:r>
      <w:r w:rsidR="001128EF">
        <w:rPr>
          <w:lang w:val="en-GB"/>
        </w:rPr>
        <w:t xml:space="preserve">identify yourself </w:t>
      </w:r>
      <w:proofErr w:type="gramStart"/>
      <w:r w:rsidR="001128EF" w:rsidRPr="001128EF">
        <w:rPr>
          <w:lang w:val="en-GB"/>
        </w:rPr>
        <w:t>on the basis of</w:t>
      </w:r>
      <w:proofErr w:type="gramEnd"/>
      <w:r w:rsidR="001128EF" w:rsidRPr="001128EF">
        <w:rPr>
          <w:lang w:val="en-GB"/>
        </w:rPr>
        <w:t xml:space="preserve"> additional personal data that the VU </w:t>
      </w:r>
      <w:r w:rsidR="001128EF">
        <w:rPr>
          <w:lang w:val="en-GB"/>
        </w:rPr>
        <w:t>has of you</w:t>
      </w:r>
      <w:r w:rsidR="001128EF" w:rsidRPr="001128EF">
        <w:rPr>
          <w:lang w:val="en-GB"/>
        </w:rPr>
        <w:t xml:space="preserve">. If </w:t>
      </w:r>
      <w:r w:rsidR="001128EF">
        <w:rPr>
          <w:lang w:val="en-GB"/>
        </w:rPr>
        <w:t>this</w:t>
      </w:r>
      <w:r w:rsidR="001128EF" w:rsidRPr="001128EF">
        <w:rPr>
          <w:lang w:val="en-GB"/>
        </w:rPr>
        <w:t xml:space="preserve"> method of identification is not possible, you may be asked to identify yourself</w:t>
      </w:r>
      <w:r w:rsidRPr="00D119B4">
        <w:rPr>
          <w:lang w:val="en-GB"/>
        </w:rPr>
        <w:t xml:space="preserve"> </w:t>
      </w:r>
      <w:r w:rsidR="001128EF">
        <w:rPr>
          <w:lang w:val="en-GB"/>
        </w:rPr>
        <w:t xml:space="preserve">with an identification card. </w:t>
      </w:r>
      <w:r w:rsidR="00331395" w:rsidRPr="00D119B4">
        <w:rPr>
          <w:lang w:val="en-GB"/>
        </w:rPr>
        <w:t>In this way it will be verified that the request has been made by the rig</w:t>
      </w:r>
      <w:r w:rsidR="00985D41" w:rsidRPr="00D119B4">
        <w:rPr>
          <w:lang w:val="en-GB"/>
        </w:rPr>
        <w:t>h</w:t>
      </w:r>
      <w:r w:rsidR="00331395" w:rsidRPr="00D119B4">
        <w:rPr>
          <w:lang w:val="en-GB"/>
        </w:rPr>
        <w:t xml:space="preserve">t person. </w:t>
      </w:r>
      <w:r w:rsidR="00E35B68" w:rsidRPr="00D119B4">
        <w:rPr>
          <w:lang w:val="en-GB"/>
        </w:rPr>
        <w:t xml:space="preserve">If you </w:t>
      </w:r>
      <w:r w:rsidR="00F27216" w:rsidRPr="00D119B4">
        <w:rPr>
          <w:lang w:val="en-GB"/>
        </w:rPr>
        <w:t xml:space="preserve">are </w:t>
      </w:r>
      <w:r w:rsidR="00E35B68" w:rsidRPr="00D119B4">
        <w:rPr>
          <w:lang w:val="en-GB"/>
        </w:rPr>
        <w:t xml:space="preserve">not satisfied with the way in which we deal with your personal data, you </w:t>
      </w:r>
      <w:r w:rsidR="00A951D3">
        <w:rPr>
          <w:lang w:val="en-GB"/>
        </w:rPr>
        <w:t xml:space="preserve">always </w:t>
      </w:r>
      <w:r w:rsidR="00E35B68" w:rsidRPr="00D119B4">
        <w:rPr>
          <w:lang w:val="en-GB"/>
        </w:rPr>
        <w:t xml:space="preserve">have the right to submit a complaint </w:t>
      </w:r>
      <w:r w:rsidR="00F4749C" w:rsidRPr="00D119B4">
        <w:rPr>
          <w:lang w:val="en-GB"/>
        </w:rPr>
        <w:t>w</w:t>
      </w:r>
      <w:r w:rsidR="009A1B24" w:rsidRPr="00D119B4">
        <w:rPr>
          <w:lang w:val="en-GB"/>
        </w:rPr>
        <w:t>ith</w:t>
      </w:r>
      <w:r w:rsidR="00F4749C" w:rsidRPr="00D119B4">
        <w:rPr>
          <w:lang w:val="en-GB"/>
        </w:rPr>
        <w:t xml:space="preserve"> </w:t>
      </w:r>
      <w:r w:rsidR="009A1B24" w:rsidRPr="00D119B4">
        <w:rPr>
          <w:lang w:val="en-GB"/>
        </w:rPr>
        <w:t xml:space="preserve">a </w:t>
      </w:r>
      <w:r w:rsidR="00D15C86" w:rsidRPr="00D119B4">
        <w:rPr>
          <w:lang w:val="en-GB"/>
        </w:rPr>
        <w:t>supervisory authority</w:t>
      </w:r>
      <w:r w:rsidR="00021086" w:rsidRPr="00D119B4">
        <w:rPr>
          <w:lang w:val="en-GB"/>
        </w:rPr>
        <w:t>.</w:t>
      </w:r>
    </w:p>
    <w:p w14:paraId="78E59EDC" w14:textId="77777777" w:rsidR="00480E81" w:rsidRPr="00D119B4" w:rsidRDefault="00480E81">
      <w:pPr>
        <w:rPr>
          <w:lang w:val="en-GB"/>
        </w:rPr>
      </w:pPr>
    </w:p>
    <w:p w14:paraId="1EB4C7B2" w14:textId="77777777" w:rsidR="00283194" w:rsidRPr="00D119B4" w:rsidRDefault="00283194">
      <w:pPr>
        <w:rPr>
          <w:lang w:val="en-GB"/>
        </w:rPr>
      </w:pPr>
      <w:r w:rsidRPr="00D119B4">
        <w:rPr>
          <w:lang w:val="en-GB"/>
        </w:rPr>
        <w:tab/>
      </w:r>
      <w:r w:rsidRPr="00D119B4">
        <w:rPr>
          <w:lang w:val="en-GB"/>
        </w:rPr>
        <w:tab/>
      </w:r>
      <w:r w:rsidRPr="00D119B4">
        <w:rPr>
          <w:lang w:val="en-GB"/>
        </w:rPr>
        <w:tab/>
      </w:r>
      <w:r w:rsidRPr="00D119B4">
        <w:rPr>
          <w:lang w:val="en-GB"/>
        </w:rPr>
        <w:tab/>
      </w:r>
      <w:r w:rsidRPr="00D119B4">
        <w:rPr>
          <w:lang w:val="en-GB"/>
        </w:rPr>
        <w:tab/>
      </w:r>
      <w:r w:rsidRPr="00D119B4">
        <w:rPr>
          <w:lang w:val="en-GB"/>
        </w:rPr>
        <w:tab/>
        <w:t>***</w:t>
      </w:r>
    </w:p>
    <w:sectPr w:rsidR="00283194" w:rsidRPr="00D119B4" w:rsidSect="002656D1">
      <w:headerReference w:type="default" r:id="rId14"/>
      <w:footerReference w:type="default" r:id="rId15"/>
      <w:headerReference w:type="first" r:id="rId16"/>
      <w:pgSz w:w="11906" w:h="16838" w:code="9"/>
      <w:pgMar w:top="1418" w:right="1418" w:bottom="1134"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B996A" w14:textId="77777777" w:rsidR="008264CF" w:rsidRPr="000E2A4A" w:rsidRDefault="008264CF" w:rsidP="000B48C7">
      <w:pPr>
        <w:rPr>
          <w:sz w:val="19"/>
        </w:rPr>
      </w:pPr>
      <w:r>
        <w:separator/>
      </w:r>
    </w:p>
  </w:endnote>
  <w:endnote w:type="continuationSeparator" w:id="0">
    <w:p w14:paraId="2CF9475A" w14:textId="77777777" w:rsidR="008264CF" w:rsidRPr="000E2A4A" w:rsidRDefault="008264CF" w:rsidP="000B48C7">
      <w:pPr>
        <w:rPr>
          <w:sz w:val="19"/>
        </w:rPr>
      </w:pPr>
      <w:r>
        <w:continuationSeparator/>
      </w:r>
    </w:p>
  </w:endnote>
  <w:endnote w:type="continuationNotice" w:id="1">
    <w:p w14:paraId="2EFEF1EB" w14:textId="77777777" w:rsidR="008264CF" w:rsidRDefault="008264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cala Sans">
    <w:altName w:val="Times New Roman"/>
    <w:panose1 w:val="020B0604020202020204"/>
    <w:charset w:val="00"/>
    <w:family w:val="auto"/>
    <w:notTrueType/>
    <w:pitch w:val="default"/>
  </w:font>
  <w:font w:name="Aptos">
    <w:panose1 w:val="020B0004020202020204"/>
    <w:charset w:val="00"/>
    <w:family w:val="swiss"/>
    <w:pitch w:val="variable"/>
    <w:sig w:usb0="20000287" w:usb1="00000003" w:usb2="00000000" w:usb3="00000000" w:csb0="0000019F" w:csb1="00000000"/>
  </w:font>
  <w:font w:name="Consolas">
    <w:panose1 w:val="020B0609020204030204"/>
    <w:charset w:val="00"/>
    <w:family w:val="modern"/>
    <w:pitch w:val="fixed"/>
    <w:sig w:usb0="E10002FF" w:usb1="4000FCFF" w:usb2="00000009"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eiryo">
    <w:panose1 w:val="020B0604030504040204"/>
    <w:charset w:val="80"/>
    <w:family w:val="swiss"/>
    <w:pitch w:val="variable"/>
    <w:sig w:usb0="E00002FF" w:usb1="6AC7FFFF"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92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928"/>
      <w:gridCol w:w="2267"/>
      <w:gridCol w:w="2015"/>
    </w:tblGrid>
    <w:tr w:rsidR="00E40431" w:rsidRPr="002825A3" w14:paraId="18C97120" w14:textId="77777777">
      <w:trPr>
        <w:trHeight w:hRule="exact" w:val="369"/>
      </w:trPr>
      <w:tc>
        <w:tcPr>
          <w:tcW w:w="4928" w:type="dxa"/>
        </w:tcPr>
        <w:p w14:paraId="49FFC8CF" w14:textId="0F0EF361" w:rsidR="00E40431" w:rsidRPr="002825A3" w:rsidRDefault="00E40431" w:rsidP="00F82620">
          <w:pPr>
            <w:pStyle w:val="ContactinfoBold"/>
            <w:rPr>
              <w:lang w:val="en-GB"/>
            </w:rPr>
          </w:pPr>
          <w:r>
            <w:rPr>
              <w:lang w:val="en-GB"/>
            </w:rPr>
            <w:t>Privacy statement</w:t>
          </w:r>
        </w:p>
      </w:tc>
      <w:tc>
        <w:tcPr>
          <w:tcW w:w="2267" w:type="dxa"/>
        </w:tcPr>
        <w:p w14:paraId="74C77700" w14:textId="77777777" w:rsidR="00E40431" w:rsidRPr="002825A3" w:rsidRDefault="00E40431" w:rsidP="00F82620">
          <w:pPr>
            <w:pStyle w:val="Contactinfo8"/>
            <w:rPr>
              <w:lang w:val="en-GB"/>
            </w:rPr>
          </w:pPr>
        </w:p>
      </w:tc>
      <w:tc>
        <w:tcPr>
          <w:tcW w:w="2015" w:type="dxa"/>
        </w:tcPr>
        <w:p w14:paraId="232D37FC" w14:textId="008EC443" w:rsidR="00E40431" w:rsidRPr="002825A3" w:rsidRDefault="00E40431">
          <w:pPr>
            <w:pStyle w:val="Versie"/>
            <w:rPr>
              <w:lang w:val="en-GB"/>
            </w:rPr>
          </w:pPr>
          <w:bookmarkStart w:id="0" w:name="bmKopjeVersie"/>
          <w:bookmarkStart w:id="1" w:name="bmVersie"/>
          <w:r>
            <w:rPr>
              <w:lang w:val="en-GB"/>
            </w:rPr>
            <w:t>Version</w:t>
          </w:r>
          <w:r w:rsidRPr="002825A3">
            <w:rPr>
              <w:lang w:val="en-GB"/>
            </w:rPr>
            <w:t>:</w:t>
          </w:r>
          <w:bookmarkEnd w:id="0"/>
          <w:r w:rsidRPr="002825A3">
            <w:rPr>
              <w:lang w:val="en-GB"/>
            </w:rPr>
            <w:t xml:space="preserve"> </w:t>
          </w:r>
          <w:sdt>
            <w:sdtPr>
              <w:rPr>
                <w:lang w:val="en-GB"/>
              </w:rPr>
              <w:id w:val="-1120220701"/>
              <w:placeholder>
                <w:docPart w:val="E2F82703666C4E1091EA4E881C19D17F"/>
              </w:placeholder>
              <w:dataBinding w:prefixMappings="xmlns:ns0='http://www.keyscript.nl/huisstijl/UxDocumentForm' " w:xpath="/ns0:variabelen[1]/ns0:UxDocumentForm[1]/ns0:uxVersieField[1]" w:storeItemID="{8887E843-549F-466A-83BA-C256EDE4163D}"/>
              <w:text/>
            </w:sdtPr>
            <w:sdtEndPr/>
            <w:sdtContent>
              <w:r w:rsidR="008A09D6" w:rsidRPr="002825A3">
                <w:rPr>
                  <w:lang w:val="en-GB"/>
                </w:rPr>
                <w:t>2</w:t>
              </w:r>
              <w:r w:rsidR="008A09D6">
                <w:rPr>
                  <w:lang w:val="en-GB"/>
                </w:rPr>
                <w:t>.2</w:t>
              </w:r>
            </w:sdtContent>
          </w:sdt>
          <w:bookmarkEnd w:id="1"/>
        </w:p>
      </w:tc>
    </w:tr>
  </w:tbl>
  <w:p w14:paraId="0305A368" w14:textId="77777777" w:rsidR="00E40431" w:rsidRPr="002825A3" w:rsidRDefault="00E40431" w:rsidP="00F82620">
    <w:pPr>
      <w:pStyle w:val="Voettekst"/>
      <w:spacing w:line="80" w:lineRule="exact"/>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E07F5" w14:textId="77777777" w:rsidR="008264CF" w:rsidRPr="000E2A4A" w:rsidRDefault="008264CF" w:rsidP="000B48C7">
      <w:pPr>
        <w:rPr>
          <w:sz w:val="19"/>
        </w:rPr>
      </w:pPr>
      <w:r>
        <w:separator/>
      </w:r>
    </w:p>
  </w:footnote>
  <w:footnote w:type="continuationSeparator" w:id="0">
    <w:p w14:paraId="326EB058" w14:textId="77777777" w:rsidR="008264CF" w:rsidRPr="000E2A4A" w:rsidRDefault="008264CF" w:rsidP="000B48C7">
      <w:pPr>
        <w:rPr>
          <w:sz w:val="19"/>
        </w:rPr>
      </w:pPr>
      <w:r>
        <w:continuationSeparator/>
      </w:r>
    </w:p>
  </w:footnote>
  <w:footnote w:type="continuationNotice" w:id="1">
    <w:p w14:paraId="6DA4DBD9" w14:textId="77777777" w:rsidR="008264CF" w:rsidRDefault="008264C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40DB8" w14:textId="19C6CFB3" w:rsidR="00E40431" w:rsidRPr="002825A3" w:rsidRDefault="00E40431" w:rsidP="00464E34">
    <w:pPr>
      <w:pStyle w:val="Koptekst"/>
      <w:spacing w:before="340" w:after="1260"/>
      <w:rPr>
        <w:lang w:val="en-GB"/>
      </w:rPr>
    </w:pPr>
    <w:r w:rsidRPr="002825A3">
      <w:rPr>
        <w:noProof/>
      </w:rPr>
      <w:drawing>
        <wp:anchor distT="0" distB="0" distL="114300" distR="114300" simplePos="0" relativeHeight="251658241" behindDoc="1" locked="0" layoutInCell="1" allowOverlap="1" wp14:anchorId="34F0244D" wp14:editId="7BAD6334">
          <wp:simplePos x="0" y="0"/>
          <wp:positionH relativeFrom="column">
            <wp:posOffset>-166273</wp:posOffset>
          </wp:positionH>
          <wp:positionV relativeFrom="paragraph">
            <wp:posOffset>36293</wp:posOffset>
          </wp:positionV>
          <wp:extent cx="2717800" cy="808892"/>
          <wp:effectExtent l="0" t="0" r="6350" b="0"/>
          <wp:wrapNone/>
          <wp:docPr id="4" name="logoNL" descr="C:\Projecten\VU\PowerPoint\Origineel mei 2011\logos faculteiten\Corporate\Corporate\VUlogo_NL_Wit_HR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jecten\VU\PowerPoint\Origineel mei 2011\logos faculteiten\Corporate\Corporate\VUlogo_NL_Wit_HR_RGB.png"/>
                  <pic:cNvPicPr>
                    <a:picLocks noChangeAspect="1" noChangeArrowheads="1"/>
                  </pic:cNvPicPr>
                </pic:nvPicPr>
                <pic:blipFill>
                  <a:blip r:embed="rId1"/>
                  <a:srcRect/>
                  <a:stretch>
                    <a:fillRect/>
                  </a:stretch>
                </pic:blipFill>
                <pic:spPr bwMode="auto">
                  <a:xfrm>
                    <a:off x="0" y="0"/>
                    <a:ext cx="2717800" cy="808892"/>
                  </a:xfrm>
                  <a:prstGeom prst="rect">
                    <a:avLst/>
                  </a:prstGeom>
                  <a:noFill/>
                  <a:ln w="9525">
                    <a:noFill/>
                    <a:miter lim="800000"/>
                    <a:headEnd/>
                    <a:tailEnd/>
                  </a:ln>
                </pic:spPr>
              </pic:pic>
            </a:graphicData>
          </a:graphic>
        </wp:anchor>
      </w:drawing>
    </w:r>
    <w:r w:rsidRPr="002825A3">
      <w:rPr>
        <w:lang w:val="en-GB"/>
      </w:rPr>
      <w:tab/>
    </w:r>
    <w:r w:rsidRPr="002825A3">
      <w:rPr>
        <w:lang w:val="en-GB"/>
      </w:rPr>
      <w:tab/>
    </w:r>
    <w:r>
      <w:fldChar w:fldCharType="begin"/>
    </w:r>
    <w:r>
      <w:instrText xml:space="preserve"> PAGE   \* MERGEFORMAT </w:instrText>
    </w:r>
    <w:r>
      <w:fldChar w:fldCharType="separate"/>
    </w:r>
    <w:r w:rsidR="008979F1" w:rsidRPr="008979F1">
      <w:rPr>
        <w:noProof/>
        <w:lang w:val="en-GB"/>
      </w:rPr>
      <w:t>3</w:t>
    </w:r>
    <w:r>
      <w:rPr>
        <w:noProof/>
        <w:lang w:val="en-GB"/>
      </w:rPr>
      <w:fldChar w:fldCharType="end"/>
    </w:r>
    <w:r w:rsidRPr="002825A3">
      <w:rPr>
        <w:lang w:val="en-GB"/>
      </w:rPr>
      <w:t>/</w:t>
    </w:r>
    <w:fldSimple w:instr="NUMPAGES   \* MERGEFORMAT">
      <w:r w:rsidR="008979F1" w:rsidRPr="008979F1">
        <w:rPr>
          <w:noProof/>
          <w:lang w:val="en-GB"/>
        </w:rPr>
        <w:t>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F6349" w14:textId="77777777" w:rsidR="00E40431" w:rsidRDefault="00E40431" w:rsidP="00464E34">
    <w:pPr>
      <w:pStyle w:val="Koptekst"/>
      <w:spacing w:after="1600"/>
    </w:pPr>
    <w:r>
      <w:rPr>
        <w:noProof/>
      </w:rPr>
      <w:drawing>
        <wp:anchor distT="0" distB="0" distL="114300" distR="114300" simplePos="0" relativeHeight="251658240" behindDoc="1" locked="0" layoutInCell="1" allowOverlap="1" wp14:anchorId="45C3BBCD" wp14:editId="01086F55">
          <wp:simplePos x="0" y="0"/>
          <wp:positionH relativeFrom="column">
            <wp:posOffset>-177800</wp:posOffset>
          </wp:positionH>
          <wp:positionV relativeFrom="paragraph">
            <wp:posOffset>41275</wp:posOffset>
          </wp:positionV>
          <wp:extent cx="2717800" cy="811530"/>
          <wp:effectExtent l="0" t="0" r="6350" b="7620"/>
          <wp:wrapNone/>
          <wp:docPr id="1" name="logoNL" descr="C:\Projecten\VU\PowerPoint\Origineel mei 2011\logos faculteiten\Corporate\Corporate\VUlogo_NL_Wit_HR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jecten\VU\PowerPoint\Origineel mei 2011\logos faculteiten\Corporate\Corporate\VUlogo_NL_Wit_HR_RGB.png"/>
                  <pic:cNvPicPr>
                    <a:picLocks noChangeAspect="1" noChangeArrowheads="1"/>
                  </pic:cNvPicPr>
                </pic:nvPicPr>
                <pic:blipFill>
                  <a:blip r:embed="rId1"/>
                  <a:srcRect/>
                  <a:stretch>
                    <a:fillRect/>
                  </a:stretch>
                </pic:blipFill>
                <pic:spPr bwMode="auto">
                  <a:xfrm>
                    <a:off x="0" y="0"/>
                    <a:ext cx="2717800" cy="81153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70C06E6"/>
    <w:lvl w:ilvl="0">
      <w:start w:val="1"/>
      <w:numFmt w:val="decimal"/>
      <w:pStyle w:val="Lijstnummering5"/>
      <w:lvlText w:val="%1."/>
      <w:lvlJc w:val="left"/>
      <w:pPr>
        <w:tabs>
          <w:tab w:val="num" w:pos="1492"/>
        </w:tabs>
        <w:ind w:left="1492" w:hanging="360"/>
      </w:pPr>
    </w:lvl>
  </w:abstractNum>
  <w:abstractNum w:abstractNumId="1" w15:restartNumberingAfterBreak="0">
    <w:nsid w:val="FFFFFF7D"/>
    <w:multiLevelType w:val="singleLevel"/>
    <w:tmpl w:val="FDD0A92A"/>
    <w:lvl w:ilvl="0">
      <w:start w:val="1"/>
      <w:numFmt w:val="decimal"/>
      <w:pStyle w:val="Lijstnummering4"/>
      <w:lvlText w:val="%1."/>
      <w:lvlJc w:val="left"/>
      <w:pPr>
        <w:tabs>
          <w:tab w:val="num" w:pos="1209"/>
        </w:tabs>
        <w:ind w:left="1209" w:hanging="360"/>
      </w:pPr>
    </w:lvl>
  </w:abstractNum>
  <w:abstractNum w:abstractNumId="2" w15:restartNumberingAfterBreak="0">
    <w:nsid w:val="FFFFFF7E"/>
    <w:multiLevelType w:val="singleLevel"/>
    <w:tmpl w:val="FFACFCDA"/>
    <w:lvl w:ilvl="0">
      <w:start w:val="1"/>
      <w:numFmt w:val="decimal"/>
      <w:pStyle w:val="Lijstnummering3"/>
      <w:lvlText w:val="%1."/>
      <w:lvlJc w:val="left"/>
      <w:pPr>
        <w:tabs>
          <w:tab w:val="num" w:pos="926"/>
        </w:tabs>
        <w:ind w:left="926" w:hanging="360"/>
      </w:pPr>
    </w:lvl>
  </w:abstractNum>
  <w:abstractNum w:abstractNumId="3" w15:restartNumberingAfterBreak="0">
    <w:nsid w:val="FFFFFF7F"/>
    <w:multiLevelType w:val="singleLevel"/>
    <w:tmpl w:val="297A9798"/>
    <w:lvl w:ilvl="0">
      <w:start w:val="1"/>
      <w:numFmt w:val="decimal"/>
      <w:pStyle w:val="Lijstnummering2"/>
      <w:lvlText w:val="%1."/>
      <w:lvlJc w:val="left"/>
      <w:pPr>
        <w:tabs>
          <w:tab w:val="num" w:pos="643"/>
        </w:tabs>
        <w:ind w:left="643" w:hanging="360"/>
      </w:pPr>
    </w:lvl>
  </w:abstractNum>
  <w:abstractNum w:abstractNumId="4" w15:restartNumberingAfterBreak="0">
    <w:nsid w:val="FFFFFF80"/>
    <w:multiLevelType w:val="singleLevel"/>
    <w:tmpl w:val="13AE81A4"/>
    <w:lvl w:ilvl="0">
      <w:start w:val="1"/>
      <w:numFmt w:val="bullet"/>
      <w:pStyle w:val="Lijstopsomtek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70AFCDE"/>
    <w:lvl w:ilvl="0">
      <w:start w:val="1"/>
      <w:numFmt w:val="bullet"/>
      <w:pStyle w:val="Lijstopsomtek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16E38CA"/>
    <w:lvl w:ilvl="0">
      <w:start w:val="1"/>
      <w:numFmt w:val="bullet"/>
      <w:pStyle w:val="Lijstopsomtek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864F4EC"/>
    <w:lvl w:ilvl="0">
      <w:start w:val="1"/>
      <w:numFmt w:val="bullet"/>
      <w:pStyle w:val="Lijstopsomtek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9FC7F6C"/>
    <w:lvl w:ilvl="0">
      <w:start w:val="1"/>
      <w:numFmt w:val="decimal"/>
      <w:pStyle w:val="Lijstnummering"/>
      <w:lvlText w:val="%1."/>
      <w:lvlJc w:val="left"/>
      <w:pPr>
        <w:tabs>
          <w:tab w:val="num" w:pos="360"/>
        </w:tabs>
        <w:ind w:left="360" w:hanging="360"/>
      </w:pPr>
    </w:lvl>
  </w:abstractNum>
  <w:abstractNum w:abstractNumId="9" w15:restartNumberingAfterBreak="0">
    <w:nsid w:val="FFFFFF89"/>
    <w:multiLevelType w:val="singleLevel"/>
    <w:tmpl w:val="F17CB794"/>
    <w:lvl w:ilvl="0">
      <w:start w:val="1"/>
      <w:numFmt w:val="bullet"/>
      <w:pStyle w:val="Lijstopsomteken"/>
      <w:lvlText w:val=""/>
      <w:lvlJc w:val="left"/>
      <w:pPr>
        <w:tabs>
          <w:tab w:val="num" w:pos="360"/>
        </w:tabs>
        <w:ind w:left="360" w:hanging="360"/>
      </w:pPr>
      <w:rPr>
        <w:rFonts w:ascii="Symbol" w:hAnsi="Symbol" w:hint="default"/>
      </w:rPr>
    </w:lvl>
  </w:abstractNum>
  <w:abstractNum w:abstractNumId="10" w15:restartNumberingAfterBreak="0">
    <w:nsid w:val="05E60801"/>
    <w:multiLevelType w:val="hybridMultilevel"/>
    <w:tmpl w:val="805A9D60"/>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0F7F27BB"/>
    <w:multiLevelType w:val="multilevel"/>
    <w:tmpl w:val="0A1089C6"/>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1A9C7EE8"/>
    <w:multiLevelType w:val="multilevel"/>
    <w:tmpl w:val="0809001F"/>
    <w:styleLink w:val="111111"/>
    <w:lvl w:ilvl="0">
      <w:start w:val="1"/>
      <w:numFmt w:val="decimal"/>
      <w:lvlText w:val="%1."/>
      <w:lvlJc w:val="left"/>
      <w:pPr>
        <w:ind w:left="360" w:hanging="360"/>
      </w:pPr>
      <w:rPr>
        <w:rFonts w:ascii="Calibri" w:hAnsi="Calibri"/>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D033698"/>
    <w:multiLevelType w:val="multilevel"/>
    <w:tmpl w:val="5CF0F68E"/>
    <w:lvl w:ilvl="0">
      <w:start w:val="1"/>
      <w:numFmt w:val="decimal"/>
      <w:pStyle w:val="Kop1"/>
      <w:lvlText w:val="%1."/>
      <w:lvlJc w:val="left"/>
      <w:pPr>
        <w:ind w:left="360" w:hanging="360"/>
      </w:pPr>
      <w:rPr>
        <w:rFonts w:hint="default"/>
      </w:rPr>
    </w:lvl>
    <w:lvl w:ilvl="1">
      <w:start w:val="1"/>
      <w:numFmt w:val="decimal"/>
      <w:lvlText w:val="%1.%2."/>
      <w:lvlJc w:val="left"/>
      <w:pPr>
        <w:tabs>
          <w:tab w:val="num" w:pos="576"/>
        </w:tabs>
        <w:ind w:left="576" w:hanging="576"/>
      </w:pPr>
      <w:rPr>
        <w:rFonts w:hint="default"/>
      </w:rPr>
    </w:lvl>
    <w:lvl w:ilvl="2">
      <w:start w:val="1"/>
      <w:numFmt w:val="lowerLetter"/>
      <w:lvlText w:val="%3."/>
      <w:lvlJc w:val="left"/>
      <w:pPr>
        <w:tabs>
          <w:tab w:val="num" w:pos="1134"/>
        </w:tabs>
        <w:ind w:left="1435" w:hanging="301"/>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25086925"/>
    <w:multiLevelType w:val="hybridMultilevel"/>
    <w:tmpl w:val="887EBAAE"/>
    <w:lvl w:ilvl="0" w:tplc="550AF176">
      <w:start w:val="1"/>
      <w:numFmt w:val="bullet"/>
      <w:lvlText w:val="-"/>
      <w:lvlJc w:val="left"/>
      <w:pPr>
        <w:ind w:left="720" w:hanging="360"/>
      </w:pPr>
      <w:rPr>
        <w:rFonts w:ascii="Symbol" w:hAnsi="Symbol" w:hint="default"/>
      </w:rPr>
    </w:lvl>
    <w:lvl w:ilvl="1" w:tplc="FF085EEE">
      <w:start w:val="1"/>
      <w:numFmt w:val="bullet"/>
      <w:lvlText w:val="o"/>
      <w:lvlJc w:val="left"/>
      <w:pPr>
        <w:ind w:left="1440" w:hanging="360"/>
      </w:pPr>
      <w:rPr>
        <w:rFonts w:ascii="Courier New" w:hAnsi="Courier New" w:hint="default"/>
      </w:rPr>
    </w:lvl>
    <w:lvl w:ilvl="2" w:tplc="4DA05370">
      <w:start w:val="1"/>
      <w:numFmt w:val="bullet"/>
      <w:lvlText w:val=""/>
      <w:lvlJc w:val="left"/>
      <w:pPr>
        <w:ind w:left="2160" w:hanging="360"/>
      </w:pPr>
      <w:rPr>
        <w:rFonts w:ascii="Wingdings" w:hAnsi="Wingdings" w:hint="default"/>
      </w:rPr>
    </w:lvl>
    <w:lvl w:ilvl="3" w:tplc="60146B96">
      <w:start w:val="1"/>
      <w:numFmt w:val="bullet"/>
      <w:lvlText w:val=""/>
      <w:lvlJc w:val="left"/>
      <w:pPr>
        <w:ind w:left="2880" w:hanging="360"/>
      </w:pPr>
      <w:rPr>
        <w:rFonts w:ascii="Symbol" w:hAnsi="Symbol" w:hint="default"/>
      </w:rPr>
    </w:lvl>
    <w:lvl w:ilvl="4" w:tplc="B7A817D8">
      <w:start w:val="1"/>
      <w:numFmt w:val="bullet"/>
      <w:lvlText w:val="o"/>
      <w:lvlJc w:val="left"/>
      <w:pPr>
        <w:ind w:left="3600" w:hanging="360"/>
      </w:pPr>
      <w:rPr>
        <w:rFonts w:ascii="Courier New" w:hAnsi="Courier New" w:hint="default"/>
      </w:rPr>
    </w:lvl>
    <w:lvl w:ilvl="5" w:tplc="2240479A">
      <w:start w:val="1"/>
      <w:numFmt w:val="bullet"/>
      <w:lvlText w:val=""/>
      <w:lvlJc w:val="left"/>
      <w:pPr>
        <w:ind w:left="4320" w:hanging="360"/>
      </w:pPr>
      <w:rPr>
        <w:rFonts w:ascii="Wingdings" w:hAnsi="Wingdings" w:hint="default"/>
      </w:rPr>
    </w:lvl>
    <w:lvl w:ilvl="6" w:tplc="3056C036">
      <w:start w:val="1"/>
      <w:numFmt w:val="bullet"/>
      <w:lvlText w:val=""/>
      <w:lvlJc w:val="left"/>
      <w:pPr>
        <w:ind w:left="5040" w:hanging="360"/>
      </w:pPr>
      <w:rPr>
        <w:rFonts w:ascii="Symbol" w:hAnsi="Symbol" w:hint="default"/>
      </w:rPr>
    </w:lvl>
    <w:lvl w:ilvl="7" w:tplc="6BD68352">
      <w:start w:val="1"/>
      <w:numFmt w:val="bullet"/>
      <w:lvlText w:val="o"/>
      <w:lvlJc w:val="left"/>
      <w:pPr>
        <w:ind w:left="5760" w:hanging="360"/>
      </w:pPr>
      <w:rPr>
        <w:rFonts w:ascii="Courier New" w:hAnsi="Courier New" w:hint="default"/>
      </w:rPr>
    </w:lvl>
    <w:lvl w:ilvl="8" w:tplc="61124920">
      <w:start w:val="1"/>
      <w:numFmt w:val="bullet"/>
      <w:lvlText w:val=""/>
      <w:lvlJc w:val="left"/>
      <w:pPr>
        <w:ind w:left="6480" w:hanging="360"/>
      </w:pPr>
      <w:rPr>
        <w:rFonts w:ascii="Wingdings" w:hAnsi="Wingdings" w:hint="default"/>
      </w:rPr>
    </w:lvl>
  </w:abstractNum>
  <w:abstractNum w:abstractNumId="15" w15:restartNumberingAfterBreak="0">
    <w:nsid w:val="33714415"/>
    <w:multiLevelType w:val="hybridMultilevel"/>
    <w:tmpl w:val="2FCAA06E"/>
    <w:lvl w:ilvl="0" w:tplc="D8F607F8">
      <w:numFmt w:val="bullet"/>
      <w:lvlText w:val="-"/>
      <w:lvlJc w:val="left"/>
      <w:pPr>
        <w:ind w:left="720" w:hanging="360"/>
      </w:pPr>
      <w:rPr>
        <w:rFonts w:ascii="Calibri" w:eastAsia="Times New Roman"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3F3A5519"/>
    <w:multiLevelType w:val="hybridMultilevel"/>
    <w:tmpl w:val="3F8063D2"/>
    <w:lvl w:ilvl="0" w:tplc="CB308BA0">
      <w:start w:val="1"/>
      <w:numFmt w:val="decimal"/>
      <w:lvlText w:val="%1."/>
      <w:lvlJc w:val="left"/>
      <w:pPr>
        <w:ind w:left="360" w:hanging="360"/>
      </w:pPr>
      <w:rPr>
        <w:rFonts w:hint="default"/>
        <w:b/>
        <w:color w:val="auto"/>
      </w:rPr>
    </w:lvl>
    <w:lvl w:ilvl="1" w:tplc="EAA43F82">
      <w:start w:val="1"/>
      <w:numFmt w:val="lowerLetter"/>
      <w:lvlText w:val="%2."/>
      <w:lvlJc w:val="left"/>
      <w:pPr>
        <w:ind w:left="1440" w:hanging="360"/>
      </w:pPr>
      <w:rPr>
        <w:rFonts w:asciiTheme="minorHAnsi" w:eastAsiaTheme="minorHAnsi" w:hAnsiTheme="minorHAnsi"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A52451"/>
    <w:multiLevelType w:val="multilevel"/>
    <w:tmpl w:val="C4B259B2"/>
    <w:lvl w:ilvl="0">
      <w:start w:val="1"/>
      <w:numFmt w:val="decimal"/>
      <w:pStyle w:val="Opsomminggenummerd"/>
      <w:lvlText w:val="%1."/>
      <w:lvlJc w:val="left"/>
      <w:pPr>
        <w:ind w:left="397" w:hanging="397"/>
      </w:pPr>
      <w:rPr>
        <w:rFonts w:hint="default"/>
      </w:rPr>
    </w:lvl>
    <w:lvl w:ilvl="1">
      <w:start w:val="1"/>
      <w:numFmt w:val="lowerLetter"/>
      <w:lvlText w:val="%2"/>
      <w:lvlJc w:val="left"/>
      <w:pPr>
        <w:ind w:left="794" w:hanging="397"/>
      </w:pPr>
      <w:rPr>
        <w:rFonts w:hint="default"/>
      </w:rPr>
    </w:lvl>
    <w:lvl w:ilvl="2">
      <w:start w:val="1"/>
      <w:numFmt w:val="bullet"/>
      <w:lvlText w:val="-"/>
      <w:lvlJc w:val="left"/>
      <w:pPr>
        <w:ind w:left="1191" w:hanging="397"/>
      </w:pPr>
      <w:rPr>
        <w:rFonts w:ascii="Scala Sans" w:hAnsi="Scala Sans" w:hint="default"/>
        <w:color w:val="auto"/>
      </w:rPr>
    </w:lvl>
    <w:lvl w:ilvl="3">
      <w:start w:val="1"/>
      <w:numFmt w:val="bullet"/>
      <w:lvlText w:val=""/>
      <w:lvlJc w:val="left"/>
      <w:pPr>
        <w:ind w:left="1588" w:hanging="397"/>
      </w:pPr>
      <w:rPr>
        <w:rFonts w:ascii="Symbol" w:hAnsi="Symbol" w:hint="default"/>
      </w:rPr>
    </w:lvl>
    <w:lvl w:ilvl="4">
      <w:start w:val="1"/>
      <w:numFmt w:val="bullet"/>
      <w:lvlText w:val="o"/>
      <w:lvlJc w:val="left"/>
      <w:pPr>
        <w:ind w:left="1985" w:hanging="397"/>
      </w:pPr>
      <w:rPr>
        <w:rFonts w:ascii="Courier New" w:hAnsi="Courier New" w:cs="Calibri" w:hint="default"/>
      </w:rPr>
    </w:lvl>
    <w:lvl w:ilvl="5">
      <w:start w:val="1"/>
      <w:numFmt w:val="bullet"/>
      <w:lvlText w:val=""/>
      <w:lvlJc w:val="left"/>
      <w:pPr>
        <w:ind w:left="2382" w:hanging="397"/>
      </w:pPr>
      <w:rPr>
        <w:rFonts w:ascii="Wingdings" w:hAnsi="Wingdings" w:hint="default"/>
      </w:rPr>
    </w:lvl>
    <w:lvl w:ilvl="6">
      <w:start w:val="1"/>
      <w:numFmt w:val="bullet"/>
      <w:lvlText w:val=""/>
      <w:lvlJc w:val="left"/>
      <w:pPr>
        <w:ind w:left="2779" w:hanging="397"/>
      </w:pPr>
      <w:rPr>
        <w:rFonts w:ascii="Symbol" w:hAnsi="Symbol" w:hint="default"/>
      </w:rPr>
    </w:lvl>
    <w:lvl w:ilvl="7">
      <w:start w:val="1"/>
      <w:numFmt w:val="bullet"/>
      <w:lvlText w:val="o"/>
      <w:lvlJc w:val="left"/>
      <w:pPr>
        <w:ind w:left="3176" w:hanging="397"/>
      </w:pPr>
      <w:rPr>
        <w:rFonts w:ascii="Courier New" w:hAnsi="Courier New" w:cs="Calibri" w:hint="default"/>
      </w:rPr>
    </w:lvl>
    <w:lvl w:ilvl="8">
      <w:start w:val="1"/>
      <w:numFmt w:val="bullet"/>
      <w:lvlText w:val=""/>
      <w:lvlJc w:val="left"/>
      <w:pPr>
        <w:ind w:left="3573" w:hanging="397"/>
      </w:pPr>
      <w:rPr>
        <w:rFonts w:ascii="Wingdings" w:hAnsi="Wingdings" w:hint="default"/>
      </w:rPr>
    </w:lvl>
  </w:abstractNum>
  <w:abstractNum w:abstractNumId="18" w15:restartNumberingAfterBreak="0">
    <w:nsid w:val="41DE2690"/>
    <w:multiLevelType w:val="multilevel"/>
    <w:tmpl w:val="55784A94"/>
    <w:lvl w:ilvl="0">
      <w:start w:val="1"/>
      <w:numFmt w:val="lowerLetter"/>
      <w:pStyle w:val="Opsommingbullet"/>
      <w:lvlText w:val="%1."/>
      <w:lvlJc w:val="left"/>
      <w:pPr>
        <w:ind w:left="397" w:hanging="397"/>
      </w:pPr>
      <w:rPr>
        <w:rFonts w:hint="default"/>
      </w:rPr>
    </w:lvl>
    <w:lvl w:ilvl="1">
      <w:start w:val="1"/>
      <w:numFmt w:val="bullet"/>
      <w:lvlText w:val="o"/>
      <w:lvlJc w:val="left"/>
      <w:pPr>
        <w:ind w:left="794" w:hanging="397"/>
      </w:pPr>
      <w:rPr>
        <w:rFonts w:ascii="Courier New" w:hAnsi="Courier New" w:hint="default"/>
      </w:rPr>
    </w:lvl>
    <w:lvl w:ilvl="2">
      <w:start w:val="1"/>
      <w:numFmt w:val="bullet"/>
      <w:lvlText w:val=""/>
      <w:lvlJc w:val="left"/>
      <w:pPr>
        <w:ind w:left="1191" w:hanging="397"/>
      </w:pPr>
      <w:rPr>
        <w:rFonts w:ascii="Wingdings" w:hAnsi="Wingdings" w:hint="default"/>
      </w:rPr>
    </w:lvl>
    <w:lvl w:ilvl="3">
      <w:start w:val="1"/>
      <w:numFmt w:val="bullet"/>
      <w:lvlText w:val=""/>
      <w:lvlJc w:val="left"/>
      <w:pPr>
        <w:ind w:left="1588" w:hanging="397"/>
      </w:pPr>
      <w:rPr>
        <w:rFonts w:ascii="Symbol" w:hAnsi="Symbol" w:hint="default"/>
      </w:rPr>
    </w:lvl>
    <w:lvl w:ilvl="4">
      <w:start w:val="1"/>
      <w:numFmt w:val="bullet"/>
      <w:lvlText w:val="o"/>
      <w:lvlJc w:val="left"/>
      <w:pPr>
        <w:ind w:left="1985" w:hanging="397"/>
      </w:pPr>
      <w:rPr>
        <w:rFonts w:ascii="Courier New" w:hAnsi="Courier New" w:cs="Calibri" w:hint="default"/>
      </w:rPr>
    </w:lvl>
    <w:lvl w:ilvl="5">
      <w:start w:val="1"/>
      <w:numFmt w:val="bullet"/>
      <w:lvlText w:val=""/>
      <w:lvlJc w:val="left"/>
      <w:pPr>
        <w:ind w:left="2382" w:hanging="397"/>
      </w:pPr>
      <w:rPr>
        <w:rFonts w:ascii="Wingdings" w:hAnsi="Wingdings" w:hint="default"/>
      </w:rPr>
    </w:lvl>
    <w:lvl w:ilvl="6">
      <w:start w:val="1"/>
      <w:numFmt w:val="bullet"/>
      <w:lvlText w:val=""/>
      <w:lvlJc w:val="left"/>
      <w:pPr>
        <w:ind w:left="2779" w:hanging="397"/>
      </w:pPr>
      <w:rPr>
        <w:rFonts w:ascii="Symbol" w:hAnsi="Symbol" w:hint="default"/>
      </w:rPr>
    </w:lvl>
    <w:lvl w:ilvl="7">
      <w:start w:val="1"/>
      <w:numFmt w:val="bullet"/>
      <w:lvlText w:val="o"/>
      <w:lvlJc w:val="left"/>
      <w:pPr>
        <w:ind w:left="3176" w:hanging="397"/>
      </w:pPr>
      <w:rPr>
        <w:rFonts w:ascii="Courier New" w:hAnsi="Courier New" w:cs="Calibri" w:hint="default"/>
      </w:rPr>
    </w:lvl>
    <w:lvl w:ilvl="8">
      <w:start w:val="1"/>
      <w:numFmt w:val="bullet"/>
      <w:lvlText w:val=""/>
      <w:lvlJc w:val="left"/>
      <w:pPr>
        <w:ind w:left="3573" w:hanging="397"/>
      </w:pPr>
      <w:rPr>
        <w:rFonts w:ascii="Wingdings" w:hAnsi="Wingdings" w:hint="default"/>
      </w:rPr>
    </w:lvl>
  </w:abstractNum>
  <w:abstractNum w:abstractNumId="19" w15:restartNumberingAfterBreak="0">
    <w:nsid w:val="455924B2"/>
    <w:multiLevelType w:val="hybridMultilevel"/>
    <w:tmpl w:val="FCEEC548"/>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457149A6"/>
    <w:multiLevelType w:val="hybridMultilevel"/>
    <w:tmpl w:val="438473BA"/>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4A72BB8E"/>
    <w:multiLevelType w:val="hybridMultilevel"/>
    <w:tmpl w:val="527A6A28"/>
    <w:lvl w:ilvl="0" w:tplc="0B08841E">
      <w:start w:val="1"/>
      <w:numFmt w:val="bullet"/>
      <w:lvlText w:val="-"/>
      <w:lvlJc w:val="left"/>
      <w:pPr>
        <w:ind w:left="720" w:hanging="360"/>
      </w:pPr>
      <w:rPr>
        <w:rFonts w:ascii="Aptos" w:hAnsi="Aptos" w:hint="default"/>
      </w:rPr>
    </w:lvl>
    <w:lvl w:ilvl="1" w:tplc="0360E592">
      <w:start w:val="1"/>
      <w:numFmt w:val="bullet"/>
      <w:lvlText w:val="o"/>
      <w:lvlJc w:val="left"/>
      <w:pPr>
        <w:ind w:left="1440" w:hanging="360"/>
      </w:pPr>
      <w:rPr>
        <w:rFonts w:ascii="Courier New" w:hAnsi="Courier New" w:hint="default"/>
      </w:rPr>
    </w:lvl>
    <w:lvl w:ilvl="2" w:tplc="926EEB24">
      <w:start w:val="1"/>
      <w:numFmt w:val="bullet"/>
      <w:lvlText w:val=""/>
      <w:lvlJc w:val="left"/>
      <w:pPr>
        <w:ind w:left="2160" w:hanging="360"/>
      </w:pPr>
      <w:rPr>
        <w:rFonts w:ascii="Wingdings" w:hAnsi="Wingdings" w:hint="default"/>
      </w:rPr>
    </w:lvl>
    <w:lvl w:ilvl="3" w:tplc="82A45F60">
      <w:start w:val="1"/>
      <w:numFmt w:val="bullet"/>
      <w:lvlText w:val=""/>
      <w:lvlJc w:val="left"/>
      <w:pPr>
        <w:ind w:left="2880" w:hanging="360"/>
      </w:pPr>
      <w:rPr>
        <w:rFonts w:ascii="Symbol" w:hAnsi="Symbol" w:hint="default"/>
      </w:rPr>
    </w:lvl>
    <w:lvl w:ilvl="4" w:tplc="52D2A81C">
      <w:start w:val="1"/>
      <w:numFmt w:val="bullet"/>
      <w:lvlText w:val="o"/>
      <w:lvlJc w:val="left"/>
      <w:pPr>
        <w:ind w:left="3600" w:hanging="360"/>
      </w:pPr>
      <w:rPr>
        <w:rFonts w:ascii="Courier New" w:hAnsi="Courier New" w:hint="default"/>
      </w:rPr>
    </w:lvl>
    <w:lvl w:ilvl="5" w:tplc="B7667776">
      <w:start w:val="1"/>
      <w:numFmt w:val="bullet"/>
      <w:lvlText w:val=""/>
      <w:lvlJc w:val="left"/>
      <w:pPr>
        <w:ind w:left="4320" w:hanging="360"/>
      </w:pPr>
      <w:rPr>
        <w:rFonts w:ascii="Wingdings" w:hAnsi="Wingdings" w:hint="default"/>
      </w:rPr>
    </w:lvl>
    <w:lvl w:ilvl="6" w:tplc="697047F0">
      <w:start w:val="1"/>
      <w:numFmt w:val="bullet"/>
      <w:lvlText w:val=""/>
      <w:lvlJc w:val="left"/>
      <w:pPr>
        <w:ind w:left="5040" w:hanging="360"/>
      </w:pPr>
      <w:rPr>
        <w:rFonts w:ascii="Symbol" w:hAnsi="Symbol" w:hint="default"/>
      </w:rPr>
    </w:lvl>
    <w:lvl w:ilvl="7" w:tplc="3E76861E">
      <w:start w:val="1"/>
      <w:numFmt w:val="bullet"/>
      <w:lvlText w:val="o"/>
      <w:lvlJc w:val="left"/>
      <w:pPr>
        <w:ind w:left="5760" w:hanging="360"/>
      </w:pPr>
      <w:rPr>
        <w:rFonts w:ascii="Courier New" w:hAnsi="Courier New" w:hint="default"/>
      </w:rPr>
    </w:lvl>
    <w:lvl w:ilvl="8" w:tplc="C1E85BFA">
      <w:start w:val="1"/>
      <w:numFmt w:val="bullet"/>
      <w:lvlText w:val=""/>
      <w:lvlJc w:val="left"/>
      <w:pPr>
        <w:ind w:left="6480" w:hanging="360"/>
      </w:pPr>
      <w:rPr>
        <w:rFonts w:ascii="Wingdings" w:hAnsi="Wingdings" w:hint="default"/>
      </w:rPr>
    </w:lvl>
  </w:abstractNum>
  <w:abstractNum w:abstractNumId="22" w15:restartNumberingAfterBreak="0">
    <w:nsid w:val="501C108D"/>
    <w:multiLevelType w:val="multilevel"/>
    <w:tmpl w:val="3372227E"/>
    <w:lvl w:ilvl="0">
      <w:start w:val="1"/>
      <w:numFmt w:val="decimal"/>
      <w:lvlText w:val="Artikel %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56500E94"/>
    <w:multiLevelType w:val="hybridMultilevel"/>
    <w:tmpl w:val="3E10511A"/>
    <w:lvl w:ilvl="0" w:tplc="C6ECCB1A">
      <w:numFmt w:val="bullet"/>
      <w:lvlText w:val="-"/>
      <w:lvlJc w:val="left"/>
      <w:pPr>
        <w:ind w:left="757" w:hanging="360"/>
      </w:pPr>
      <w:rPr>
        <w:rFonts w:ascii="Calibri" w:eastAsia="Times New Roman" w:hAnsi="Calibri" w:cs="Calibri" w:hint="default"/>
      </w:rPr>
    </w:lvl>
    <w:lvl w:ilvl="1" w:tplc="04130003" w:tentative="1">
      <w:start w:val="1"/>
      <w:numFmt w:val="bullet"/>
      <w:lvlText w:val="o"/>
      <w:lvlJc w:val="left"/>
      <w:pPr>
        <w:ind w:left="1477" w:hanging="360"/>
      </w:pPr>
      <w:rPr>
        <w:rFonts w:ascii="Courier New" w:hAnsi="Courier New" w:cs="Courier New" w:hint="default"/>
      </w:rPr>
    </w:lvl>
    <w:lvl w:ilvl="2" w:tplc="04130005" w:tentative="1">
      <w:start w:val="1"/>
      <w:numFmt w:val="bullet"/>
      <w:lvlText w:val=""/>
      <w:lvlJc w:val="left"/>
      <w:pPr>
        <w:ind w:left="2197" w:hanging="360"/>
      </w:pPr>
      <w:rPr>
        <w:rFonts w:ascii="Wingdings" w:hAnsi="Wingdings" w:hint="default"/>
      </w:rPr>
    </w:lvl>
    <w:lvl w:ilvl="3" w:tplc="04130001" w:tentative="1">
      <w:start w:val="1"/>
      <w:numFmt w:val="bullet"/>
      <w:lvlText w:val=""/>
      <w:lvlJc w:val="left"/>
      <w:pPr>
        <w:ind w:left="2917" w:hanging="360"/>
      </w:pPr>
      <w:rPr>
        <w:rFonts w:ascii="Symbol" w:hAnsi="Symbol" w:hint="default"/>
      </w:rPr>
    </w:lvl>
    <w:lvl w:ilvl="4" w:tplc="04130003" w:tentative="1">
      <w:start w:val="1"/>
      <w:numFmt w:val="bullet"/>
      <w:lvlText w:val="o"/>
      <w:lvlJc w:val="left"/>
      <w:pPr>
        <w:ind w:left="3637" w:hanging="360"/>
      </w:pPr>
      <w:rPr>
        <w:rFonts w:ascii="Courier New" w:hAnsi="Courier New" w:cs="Courier New" w:hint="default"/>
      </w:rPr>
    </w:lvl>
    <w:lvl w:ilvl="5" w:tplc="04130005" w:tentative="1">
      <w:start w:val="1"/>
      <w:numFmt w:val="bullet"/>
      <w:lvlText w:val=""/>
      <w:lvlJc w:val="left"/>
      <w:pPr>
        <w:ind w:left="4357" w:hanging="360"/>
      </w:pPr>
      <w:rPr>
        <w:rFonts w:ascii="Wingdings" w:hAnsi="Wingdings" w:hint="default"/>
      </w:rPr>
    </w:lvl>
    <w:lvl w:ilvl="6" w:tplc="04130001" w:tentative="1">
      <w:start w:val="1"/>
      <w:numFmt w:val="bullet"/>
      <w:lvlText w:val=""/>
      <w:lvlJc w:val="left"/>
      <w:pPr>
        <w:ind w:left="5077" w:hanging="360"/>
      </w:pPr>
      <w:rPr>
        <w:rFonts w:ascii="Symbol" w:hAnsi="Symbol" w:hint="default"/>
      </w:rPr>
    </w:lvl>
    <w:lvl w:ilvl="7" w:tplc="04130003" w:tentative="1">
      <w:start w:val="1"/>
      <w:numFmt w:val="bullet"/>
      <w:lvlText w:val="o"/>
      <w:lvlJc w:val="left"/>
      <w:pPr>
        <w:ind w:left="5797" w:hanging="360"/>
      </w:pPr>
      <w:rPr>
        <w:rFonts w:ascii="Courier New" w:hAnsi="Courier New" w:cs="Courier New" w:hint="default"/>
      </w:rPr>
    </w:lvl>
    <w:lvl w:ilvl="8" w:tplc="04130005" w:tentative="1">
      <w:start w:val="1"/>
      <w:numFmt w:val="bullet"/>
      <w:lvlText w:val=""/>
      <w:lvlJc w:val="left"/>
      <w:pPr>
        <w:ind w:left="6517" w:hanging="360"/>
      </w:pPr>
      <w:rPr>
        <w:rFonts w:ascii="Wingdings" w:hAnsi="Wingdings" w:hint="default"/>
      </w:rPr>
    </w:lvl>
  </w:abstractNum>
  <w:abstractNum w:abstractNumId="24" w15:restartNumberingAfterBreak="0">
    <w:nsid w:val="5A400A2C"/>
    <w:multiLevelType w:val="hybridMultilevel"/>
    <w:tmpl w:val="099E6350"/>
    <w:lvl w:ilvl="0" w:tplc="1548AE3E">
      <w:numFmt w:val="bullet"/>
      <w:lvlText w:val="-"/>
      <w:lvlJc w:val="left"/>
      <w:pPr>
        <w:ind w:left="757" w:hanging="360"/>
      </w:pPr>
      <w:rPr>
        <w:rFonts w:ascii="Calibri" w:eastAsia="Times New Roman" w:hAnsi="Calibri" w:cs="Calibri" w:hint="default"/>
      </w:rPr>
    </w:lvl>
    <w:lvl w:ilvl="1" w:tplc="04130003" w:tentative="1">
      <w:start w:val="1"/>
      <w:numFmt w:val="bullet"/>
      <w:lvlText w:val="o"/>
      <w:lvlJc w:val="left"/>
      <w:pPr>
        <w:ind w:left="1477" w:hanging="360"/>
      </w:pPr>
      <w:rPr>
        <w:rFonts w:ascii="Courier New" w:hAnsi="Courier New" w:cs="Courier New" w:hint="default"/>
      </w:rPr>
    </w:lvl>
    <w:lvl w:ilvl="2" w:tplc="04130005" w:tentative="1">
      <w:start w:val="1"/>
      <w:numFmt w:val="bullet"/>
      <w:lvlText w:val=""/>
      <w:lvlJc w:val="left"/>
      <w:pPr>
        <w:ind w:left="2197" w:hanging="360"/>
      </w:pPr>
      <w:rPr>
        <w:rFonts w:ascii="Wingdings" w:hAnsi="Wingdings" w:hint="default"/>
      </w:rPr>
    </w:lvl>
    <w:lvl w:ilvl="3" w:tplc="04130001" w:tentative="1">
      <w:start w:val="1"/>
      <w:numFmt w:val="bullet"/>
      <w:lvlText w:val=""/>
      <w:lvlJc w:val="left"/>
      <w:pPr>
        <w:ind w:left="2917" w:hanging="360"/>
      </w:pPr>
      <w:rPr>
        <w:rFonts w:ascii="Symbol" w:hAnsi="Symbol" w:hint="default"/>
      </w:rPr>
    </w:lvl>
    <w:lvl w:ilvl="4" w:tplc="04130003" w:tentative="1">
      <w:start w:val="1"/>
      <w:numFmt w:val="bullet"/>
      <w:lvlText w:val="o"/>
      <w:lvlJc w:val="left"/>
      <w:pPr>
        <w:ind w:left="3637" w:hanging="360"/>
      </w:pPr>
      <w:rPr>
        <w:rFonts w:ascii="Courier New" w:hAnsi="Courier New" w:cs="Courier New" w:hint="default"/>
      </w:rPr>
    </w:lvl>
    <w:lvl w:ilvl="5" w:tplc="04130005" w:tentative="1">
      <w:start w:val="1"/>
      <w:numFmt w:val="bullet"/>
      <w:lvlText w:val=""/>
      <w:lvlJc w:val="left"/>
      <w:pPr>
        <w:ind w:left="4357" w:hanging="360"/>
      </w:pPr>
      <w:rPr>
        <w:rFonts w:ascii="Wingdings" w:hAnsi="Wingdings" w:hint="default"/>
      </w:rPr>
    </w:lvl>
    <w:lvl w:ilvl="6" w:tplc="04130001" w:tentative="1">
      <w:start w:val="1"/>
      <w:numFmt w:val="bullet"/>
      <w:lvlText w:val=""/>
      <w:lvlJc w:val="left"/>
      <w:pPr>
        <w:ind w:left="5077" w:hanging="360"/>
      </w:pPr>
      <w:rPr>
        <w:rFonts w:ascii="Symbol" w:hAnsi="Symbol" w:hint="default"/>
      </w:rPr>
    </w:lvl>
    <w:lvl w:ilvl="7" w:tplc="04130003" w:tentative="1">
      <w:start w:val="1"/>
      <w:numFmt w:val="bullet"/>
      <w:lvlText w:val="o"/>
      <w:lvlJc w:val="left"/>
      <w:pPr>
        <w:ind w:left="5797" w:hanging="360"/>
      </w:pPr>
      <w:rPr>
        <w:rFonts w:ascii="Courier New" w:hAnsi="Courier New" w:cs="Courier New" w:hint="default"/>
      </w:rPr>
    </w:lvl>
    <w:lvl w:ilvl="8" w:tplc="04130005" w:tentative="1">
      <w:start w:val="1"/>
      <w:numFmt w:val="bullet"/>
      <w:lvlText w:val=""/>
      <w:lvlJc w:val="left"/>
      <w:pPr>
        <w:ind w:left="6517" w:hanging="360"/>
      </w:pPr>
      <w:rPr>
        <w:rFonts w:ascii="Wingdings" w:hAnsi="Wingdings" w:hint="default"/>
      </w:rPr>
    </w:lvl>
  </w:abstractNum>
  <w:abstractNum w:abstractNumId="25" w15:restartNumberingAfterBreak="0">
    <w:nsid w:val="5CE45128"/>
    <w:multiLevelType w:val="multilevel"/>
    <w:tmpl w:val="E2929BDE"/>
    <w:styleLink w:val="Artikelsectie"/>
    <w:lvl w:ilvl="0">
      <w:start w:val="1"/>
      <w:numFmt w:val="upperRoman"/>
      <w:lvlText w:val="Artikel %1."/>
      <w:lvlJc w:val="left"/>
      <w:pPr>
        <w:ind w:left="0" w:firstLine="0"/>
      </w:pPr>
      <w:rPr>
        <w:rFonts w:ascii="Calibri" w:hAnsi="Calibri"/>
      </w:rPr>
    </w:lvl>
    <w:lvl w:ilvl="1">
      <w:start w:val="1"/>
      <w:numFmt w:val="decimalZero"/>
      <w:isLgl/>
      <w:lvlText w:val="Sectie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pStyle w:val="Kop5"/>
      <w:lvlText w:val="%5)"/>
      <w:lvlJc w:val="left"/>
      <w:pPr>
        <w:ind w:left="1008" w:hanging="432"/>
      </w:pPr>
    </w:lvl>
    <w:lvl w:ilvl="5">
      <w:start w:val="1"/>
      <w:numFmt w:val="lowerLetter"/>
      <w:pStyle w:val="Kop6"/>
      <w:lvlText w:val="%6)"/>
      <w:lvlJc w:val="left"/>
      <w:pPr>
        <w:ind w:left="1152" w:hanging="432"/>
      </w:pPr>
    </w:lvl>
    <w:lvl w:ilvl="6">
      <w:start w:val="1"/>
      <w:numFmt w:val="lowerRoman"/>
      <w:pStyle w:val="Kop7"/>
      <w:lvlText w:val="%7)"/>
      <w:lvlJc w:val="right"/>
      <w:pPr>
        <w:ind w:left="1296" w:hanging="288"/>
      </w:pPr>
    </w:lvl>
    <w:lvl w:ilvl="7">
      <w:start w:val="1"/>
      <w:numFmt w:val="lowerLetter"/>
      <w:pStyle w:val="Kop8"/>
      <w:lvlText w:val="%8."/>
      <w:lvlJc w:val="left"/>
      <w:pPr>
        <w:ind w:left="1440" w:hanging="432"/>
      </w:pPr>
    </w:lvl>
    <w:lvl w:ilvl="8">
      <w:start w:val="1"/>
      <w:numFmt w:val="lowerRoman"/>
      <w:pStyle w:val="Kop9"/>
      <w:lvlText w:val="%9."/>
      <w:lvlJc w:val="right"/>
      <w:pPr>
        <w:ind w:left="1584" w:hanging="144"/>
      </w:pPr>
    </w:lvl>
  </w:abstractNum>
  <w:abstractNum w:abstractNumId="26" w15:restartNumberingAfterBreak="0">
    <w:nsid w:val="64AA288C"/>
    <w:multiLevelType w:val="hybridMultilevel"/>
    <w:tmpl w:val="FB42B57C"/>
    <w:lvl w:ilvl="0" w:tplc="919A365E">
      <w:start w:val="1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61698D"/>
    <w:multiLevelType w:val="hybridMultilevel"/>
    <w:tmpl w:val="8C10C1D4"/>
    <w:lvl w:ilvl="0" w:tplc="0B503C10">
      <w:start w:val="9"/>
      <w:numFmt w:val="bullet"/>
      <w:lvlText w:val="-"/>
      <w:lvlJc w:val="left"/>
      <w:pPr>
        <w:ind w:left="720" w:hanging="360"/>
      </w:pPr>
      <w:rPr>
        <w:rFonts w:ascii="Calibri" w:eastAsia="Times New Roman" w:hAnsi="Calibri" w:cs="Consolas" w:hint="default"/>
      </w:rPr>
    </w:lvl>
    <w:lvl w:ilvl="1" w:tplc="04130003" w:tentative="1">
      <w:start w:val="1"/>
      <w:numFmt w:val="bullet"/>
      <w:lvlText w:val="o"/>
      <w:lvlJc w:val="left"/>
      <w:pPr>
        <w:ind w:left="1440" w:hanging="360"/>
      </w:pPr>
      <w:rPr>
        <w:rFonts w:ascii="Courier New" w:hAnsi="Courier New" w:cs="Calibri"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alibri"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alibri" w:hint="default"/>
      </w:rPr>
    </w:lvl>
    <w:lvl w:ilvl="8" w:tplc="04130005" w:tentative="1">
      <w:start w:val="1"/>
      <w:numFmt w:val="bullet"/>
      <w:lvlText w:val=""/>
      <w:lvlJc w:val="left"/>
      <w:pPr>
        <w:ind w:left="6480" w:hanging="360"/>
      </w:pPr>
      <w:rPr>
        <w:rFonts w:ascii="Wingdings" w:hAnsi="Wingdings" w:hint="default"/>
      </w:rPr>
    </w:lvl>
  </w:abstractNum>
  <w:abstractNum w:abstractNumId="28" w15:restartNumberingAfterBreak="0">
    <w:nsid w:val="69A1E6E6"/>
    <w:multiLevelType w:val="hybridMultilevel"/>
    <w:tmpl w:val="CD1A0486"/>
    <w:lvl w:ilvl="0" w:tplc="D7A0D3FE">
      <w:start w:val="1"/>
      <w:numFmt w:val="bullet"/>
      <w:lvlText w:val="-"/>
      <w:lvlJc w:val="left"/>
      <w:pPr>
        <w:ind w:left="720" w:hanging="360"/>
      </w:pPr>
      <w:rPr>
        <w:rFonts w:ascii="Symbol" w:hAnsi="Symbol" w:hint="default"/>
      </w:rPr>
    </w:lvl>
    <w:lvl w:ilvl="1" w:tplc="4CF837E6">
      <w:start w:val="1"/>
      <w:numFmt w:val="bullet"/>
      <w:lvlText w:val="o"/>
      <w:lvlJc w:val="left"/>
      <w:pPr>
        <w:ind w:left="1440" w:hanging="360"/>
      </w:pPr>
      <w:rPr>
        <w:rFonts w:ascii="Courier New" w:hAnsi="Courier New" w:hint="default"/>
      </w:rPr>
    </w:lvl>
    <w:lvl w:ilvl="2" w:tplc="E180A066">
      <w:start w:val="1"/>
      <w:numFmt w:val="bullet"/>
      <w:lvlText w:val=""/>
      <w:lvlJc w:val="left"/>
      <w:pPr>
        <w:ind w:left="2160" w:hanging="360"/>
      </w:pPr>
      <w:rPr>
        <w:rFonts w:ascii="Wingdings" w:hAnsi="Wingdings" w:hint="default"/>
      </w:rPr>
    </w:lvl>
    <w:lvl w:ilvl="3" w:tplc="E59E744C">
      <w:start w:val="1"/>
      <w:numFmt w:val="bullet"/>
      <w:lvlText w:val=""/>
      <w:lvlJc w:val="left"/>
      <w:pPr>
        <w:ind w:left="2880" w:hanging="360"/>
      </w:pPr>
      <w:rPr>
        <w:rFonts w:ascii="Symbol" w:hAnsi="Symbol" w:hint="default"/>
      </w:rPr>
    </w:lvl>
    <w:lvl w:ilvl="4" w:tplc="070E0E9C">
      <w:start w:val="1"/>
      <w:numFmt w:val="bullet"/>
      <w:lvlText w:val="o"/>
      <w:lvlJc w:val="left"/>
      <w:pPr>
        <w:ind w:left="3600" w:hanging="360"/>
      </w:pPr>
      <w:rPr>
        <w:rFonts w:ascii="Courier New" w:hAnsi="Courier New" w:hint="default"/>
      </w:rPr>
    </w:lvl>
    <w:lvl w:ilvl="5" w:tplc="E9562D56">
      <w:start w:val="1"/>
      <w:numFmt w:val="bullet"/>
      <w:lvlText w:val=""/>
      <w:lvlJc w:val="left"/>
      <w:pPr>
        <w:ind w:left="4320" w:hanging="360"/>
      </w:pPr>
      <w:rPr>
        <w:rFonts w:ascii="Wingdings" w:hAnsi="Wingdings" w:hint="default"/>
      </w:rPr>
    </w:lvl>
    <w:lvl w:ilvl="6" w:tplc="BB3EC680">
      <w:start w:val="1"/>
      <w:numFmt w:val="bullet"/>
      <w:lvlText w:val=""/>
      <w:lvlJc w:val="left"/>
      <w:pPr>
        <w:ind w:left="5040" w:hanging="360"/>
      </w:pPr>
      <w:rPr>
        <w:rFonts w:ascii="Symbol" w:hAnsi="Symbol" w:hint="default"/>
      </w:rPr>
    </w:lvl>
    <w:lvl w:ilvl="7" w:tplc="975AE3F8">
      <w:start w:val="1"/>
      <w:numFmt w:val="bullet"/>
      <w:lvlText w:val="o"/>
      <w:lvlJc w:val="left"/>
      <w:pPr>
        <w:ind w:left="5760" w:hanging="360"/>
      </w:pPr>
      <w:rPr>
        <w:rFonts w:ascii="Courier New" w:hAnsi="Courier New" w:hint="default"/>
      </w:rPr>
    </w:lvl>
    <w:lvl w:ilvl="8" w:tplc="309C402A">
      <w:start w:val="1"/>
      <w:numFmt w:val="bullet"/>
      <w:lvlText w:val=""/>
      <w:lvlJc w:val="left"/>
      <w:pPr>
        <w:ind w:left="6480" w:hanging="360"/>
      </w:pPr>
      <w:rPr>
        <w:rFonts w:ascii="Wingdings" w:hAnsi="Wingdings" w:hint="default"/>
      </w:rPr>
    </w:lvl>
  </w:abstractNum>
  <w:abstractNum w:abstractNumId="29" w15:restartNumberingAfterBreak="0">
    <w:nsid w:val="6ABD22FC"/>
    <w:multiLevelType w:val="multilevel"/>
    <w:tmpl w:val="0809001D"/>
    <w:styleLink w:val="1ai"/>
    <w:lvl w:ilvl="0">
      <w:start w:val="1"/>
      <w:numFmt w:val="decimal"/>
      <w:lvlText w:val="%1)"/>
      <w:lvlJc w:val="left"/>
      <w:pPr>
        <w:ind w:left="360" w:hanging="360"/>
      </w:pPr>
      <w:rPr>
        <w:rFonts w:ascii="Calibri" w:hAnsi="Calibri"/>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5B74455"/>
    <w:multiLevelType w:val="hybridMultilevel"/>
    <w:tmpl w:val="8AA2E744"/>
    <w:lvl w:ilvl="0" w:tplc="0809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B914803"/>
    <w:multiLevelType w:val="hybridMultilevel"/>
    <w:tmpl w:val="600AC37C"/>
    <w:lvl w:ilvl="0" w:tplc="1D48C800">
      <w:start w:val="1"/>
      <w:numFmt w:val="bullet"/>
      <w:lvlText w:val="-"/>
      <w:lvlJc w:val="left"/>
      <w:pPr>
        <w:ind w:left="720" w:hanging="360"/>
      </w:pPr>
      <w:rPr>
        <w:rFonts w:ascii="Calibri" w:eastAsia="SimSun"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240212565">
    <w:abstractNumId w:val="18"/>
  </w:num>
  <w:num w:numId="2" w16cid:durableId="1733506974">
    <w:abstractNumId w:val="17"/>
  </w:num>
  <w:num w:numId="3" w16cid:durableId="522326109">
    <w:abstractNumId w:val="12"/>
  </w:num>
  <w:num w:numId="4" w16cid:durableId="1114909012">
    <w:abstractNumId w:val="29"/>
  </w:num>
  <w:num w:numId="5" w16cid:durableId="1513226956">
    <w:abstractNumId w:val="25"/>
  </w:num>
  <w:num w:numId="6" w16cid:durableId="804002812">
    <w:abstractNumId w:val="25"/>
  </w:num>
  <w:num w:numId="7" w16cid:durableId="1818691729">
    <w:abstractNumId w:val="9"/>
  </w:num>
  <w:num w:numId="8" w16cid:durableId="1465545062">
    <w:abstractNumId w:val="7"/>
  </w:num>
  <w:num w:numId="9" w16cid:durableId="1273129368">
    <w:abstractNumId w:val="6"/>
  </w:num>
  <w:num w:numId="10" w16cid:durableId="768238549">
    <w:abstractNumId w:val="5"/>
  </w:num>
  <w:num w:numId="11" w16cid:durableId="767047294">
    <w:abstractNumId w:val="4"/>
  </w:num>
  <w:num w:numId="12" w16cid:durableId="28457306">
    <w:abstractNumId w:val="8"/>
  </w:num>
  <w:num w:numId="13" w16cid:durableId="958728376">
    <w:abstractNumId w:val="3"/>
  </w:num>
  <w:num w:numId="14" w16cid:durableId="910847932">
    <w:abstractNumId w:val="2"/>
  </w:num>
  <w:num w:numId="15" w16cid:durableId="544147610">
    <w:abstractNumId w:val="1"/>
  </w:num>
  <w:num w:numId="16" w16cid:durableId="1991859511">
    <w:abstractNumId w:val="0"/>
  </w:num>
  <w:num w:numId="17" w16cid:durableId="9573746">
    <w:abstractNumId w:val="22"/>
  </w:num>
  <w:num w:numId="18" w16cid:durableId="137109623">
    <w:abstractNumId w:val="22"/>
  </w:num>
  <w:num w:numId="19" w16cid:durableId="1242594217">
    <w:abstractNumId w:val="22"/>
  </w:num>
  <w:num w:numId="20" w16cid:durableId="1955019261">
    <w:abstractNumId w:val="22"/>
  </w:num>
  <w:num w:numId="21" w16cid:durableId="611671836">
    <w:abstractNumId w:val="11"/>
  </w:num>
  <w:num w:numId="22" w16cid:durableId="14967580">
    <w:abstractNumId w:val="13"/>
  </w:num>
  <w:num w:numId="23" w16cid:durableId="1210648679">
    <w:abstractNumId w:val="10"/>
  </w:num>
  <w:num w:numId="24" w16cid:durableId="775716347">
    <w:abstractNumId w:val="16"/>
  </w:num>
  <w:num w:numId="25" w16cid:durableId="969942504">
    <w:abstractNumId w:val="27"/>
  </w:num>
  <w:num w:numId="26" w16cid:durableId="388573372">
    <w:abstractNumId w:val="18"/>
  </w:num>
  <w:num w:numId="27" w16cid:durableId="3866847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35016624">
    <w:abstractNumId w:val="13"/>
  </w:num>
  <w:num w:numId="29" w16cid:durableId="1752702863">
    <w:abstractNumId w:val="23"/>
  </w:num>
  <w:num w:numId="30" w16cid:durableId="786629362">
    <w:abstractNumId w:val="24"/>
  </w:num>
  <w:num w:numId="31" w16cid:durableId="417487463">
    <w:abstractNumId w:val="15"/>
  </w:num>
  <w:num w:numId="32" w16cid:durableId="1662780160">
    <w:abstractNumId w:val="31"/>
  </w:num>
  <w:num w:numId="33" w16cid:durableId="883559599">
    <w:abstractNumId w:val="30"/>
  </w:num>
  <w:num w:numId="34" w16cid:durableId="2021354125">
    <w:abstractNumId w:val="14"/>
  </w:num>
  <w:num w:numId="35" w16cid:durableId="1094013818">
    <w:abstractNumId w:val="28"/>
  </w:num>
  <w:num w:numId="36" w16cid:durableId="1065296541">
    <w:abstractNumId w:val="21"/>
  </w:num>
  <w:num w:numId="37" w16cid:durableId="1091655777">
    <w:abstractNumId w:val="26"/>
  </w:num>
  <w:num w:numId="38" w16cid:durableId="1630895317">
    <w:abstractNumId w:val="20"/>
  </w:num>
  <w:num w:numId="39" w16cid:durableId="1026517951">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9"/>
  <w:displayBackgroundShape/>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fstandUnitHorizontaal" w:val="pt"/>
    <w:docVar w:name="AfstandUnitVerticaal" w:val="pt"/>
    <w:docVar w:name="Height" w:val="177"/>
    <w:docVar w:name="lijnhorizontaal" w:val="cm"/>
    <w:docVar w:name="lijnverticaal" w:val="cm"/>
    <w:docVar w:name="Locatie" w:val="Koptekst"/>
    <w:docVar w:name="Width" w:val="520"/>
  </w:docVars>
  <w:rsids>
    <w:rsidRoot w:val="00006E23"/>
    <w:rsid w:val="000009A6"/>
    <w:rsid w:val="00006E23"/>
    <w:rsid w:val="00015BDB"/>
    <w:rsid w:val="00021086"/>
    <w:rsid w:val="0002570C"/>
    <w:rsid w:val="000329F9"/>
    <w:rsid w:val="000352B9"/>
    <w:rsid w:val="000456E4"/>
    <w:rsid w:val="00050471"/>
    <w:rsid w:val="000529A7"/>
    <w:rsid w:val="00053C64"/>
    <w:rsid w:val="0005532A"/>
    <w:rsid w:val="000625D2"/>
    <w:rsid w:val="00063EF6"/>
    <w:rsid w:val="00074941"/>
    <w:rsid w:val="0008030D"/>
    <w:rsid w:val="0008370A"/>
    <w:rsid w:val="0009144F"/>
    <w:rsid w:val="000922DE"/>
    <w:rsid w:val="00097B05"/>
    <w:rsid w:val="000A0A48"/>
    <w:rsid w:val="000A1488"/>
    <w:rsid w:val="000A1CC2"/>
    <w:rsid w:val="000A2F1E"/>
    <w:rsid w:val="000A4950"/>
    <w:rsid w:val="000B3C99"/>
    <w:rsid w:val="000B45D0"/>
    <w:rsid w:val="000B48C7"/>
    <w:rsid w:val="000B51AB"/>
    <w:rsid w:val="000B61FA"/>
    <w:rsid w:val="000B652C"/>
    <w:rsid w:val="000B7A3F"/>
    <w:rsid w:val="000C3A74"/>
    <w:rsid w:val="000C656E"/>
    <w:rsid w:val="000C6B8B"/>
    <w:rsid w:val="000D029F"/>
    <w:rsid w:val="000D73D1"/>
    <w:rsid w:val="000E7701"/>
    <w:rsid w:val="000F614C"/>
    <w:rsid w:val="001022DB"/>
    <w:rsid w:val="001063EF"/>
    <w:rsid w:val="001128EF"/>
    <w:rsid w:val="00123AA9"/>
    <w:rsid w:val="00123E38"/>
    <w:rsid w:val="00124D16"/>
    <w:rsid w:val="00127591"/>
    <w:rsid w:val="00127DC0"/>
    <w:rsid w:val="00135C67"/>
    <w:rsid w:val="00147002"/>
    <w:rsid w:val="00147068"/>
    <w:rsid w:val="00147EBB"/>
    <w:rsid w:val="0016529B"/>
    <w:rsid w:val="00166E83"/>
    <w:rsid w:val="0017001D"/>
    <w:rsid w:val="00170298"/>
    <w:rsid w:val="001712F9"/>
    <w:rsid w:val="0017363A"/>
    <w:rsid w:val="001806BB"/>
    <w:rsid w:val="00181572"/>
    <w:rsid w:val="00187507"/>
    <w:rsid w:val="00193519"/>
    <w:rsid w:val="00195C04"/>
    <w:rsid w:val="001A061A"/>
    <w:rsid w:val="001B4EB3"/>
    <w:rsid w:val="001C2EFF"/>
    <w:rsid w:val="001C4F68"/>
    <w:rsid w:val="001C5880"/>
    <w:rsid w:val="001C6289"/>
    <w:rsid w:val="001D1728"/>
    <w:rsid w:val="001D18C3"/>
    <w:rsid w:val="001D2898"/>
    <w:rsid w:val="001D375B"/>
    <w:rsid w:val="001E0608"/>
    <w:rsid w:val="001E0E8E"/>
    <w:rsid w:val="001E4956"/>
    <w:rsid w:val="001F32B1"/>
    <w:rsid w:val="001F5E7F"/>
    <w:rsid w:val="00204087"/>
    <w:rsid w:val="00206E18"/>
    <w:rsid w:val="00207681"/>
    <w:rsid w:val="00207BF4"/>
    <w:rsid w:val="00210B65"/>
    <w:rsid w:val="00212C98"/>
    <w:rsid w:val="00213CF4"/>
    <w:rsid w:val="002163AB"/>
    <w:rsid w:val="00217D28"/>
    <w:rsid w:val="002207C8"/>
    <w:rsid w:val="0022616E"/>
    <w:rsid w:val="00226308"/>
    <w:rsid w:val="00240777"/>
    <w:rsid w:val="00245734"/>
    <w:rsid w:val="00245962"/>
    <w:rsid w:val="002507BC"/>
    <w:rsid w:val="00260F2B"/>
    <w:rsid w:val="00263FE7"/>
    <w:rsid w:val="0026429F"/>
    <w:rsid w:val="002656D1"/>
    <w:rsid w:val="00274108"/>
    <w:rsid w:val="00275813"/>
    <w:rsid w:val="00275A12"/>
    <w:rsid w:val="002766B7"/>
    <w:rsid w:val="00280257"/>
    <w:rsid w:val="0028070E"/>
    <w:rsid w:val="00281334"/>
    <w:rsid w:val="002825A3"/>
    <w:rsid w:val="00283194"/>
    <w:rsid w:val="002838AA"/>
    <w:rsid w:val="002848B6"/>
    <w:rsid w:val="002933A4"/>
    <w:rsid w:val="00293769"/>
    <w:rsid w:val="002947A1"/>
    <w:rsid w:val="002A280F"/>
    <w:rsid w:val="002A59F3"/>
    <w:rsid w:val="002B0B27"/>
    <w:rsid w:val="002B63F8"/>
    <w:rsid w:val="002C0292"/>
    <w:rsid w:val="002C422E"/>
    <w:rsid w:val="002C5CFE"/>
    <w:rsid w:val="002D1204"/>
    <w:rsid w:val="002D3545"/>
    <w:rsid w:val="002D594D"/>
    <w:rsid w:val="002D6367"/>
    <w:rsid w:val="002E3754"/>
    <w:rsid w:val="002E481B"/>
    <w:rsid w:val="002F0F57"/>
    <w:rsid w:val="002F4C46"/>
    <w:rsid w:val="002F4DE0"/>
    <w:rsid w:val="00313A4F"/>
    <w:rsid w:val="00313FDE"/>
    <w:rsid w:val="00315E01"/>
    <w:rsid w:val="00317665"/>
    <w:rsid w:val="00317D87"/>
    <w:rsid w:val="0032710E"/>
    <w:rsid w:val="00327E87"/>
    <w:rsid w:val="00331395"/>
    <w:rsid w:val="0033320E"/>
    <w:rsid w:val="00333548"/>
    <w:rsid w:val="00335B8C"/>
    <w:rsid w:val="00342B67"/>
    <w:rsid w:val="0034617E"/>
    <w:rsid w:val="003463C4"/>
    <w:rsid w:val="00346B00"/>
    <w:rsid w:val="003474C9"/>
    <w:rsid w:val="00357E6E"/>
    <w:rsid w:val="00357EE3"/>
    <w:rsid w:val="00361F20"/>
    <w:rsid w:val="003723B0"/>
    <w:rsid w:val="00372DFC"/>
    <w:rsid w:val="00374748"/>
    <w:rsid w:val="00380B56"/>
    <w:rsid w:val="00383D5B"/>
    <w:rsid w:val="00393B68"/>
    <w:rsid w:val="00393CD9"/>
    <w:rsid w:val="003A1008"/>
    <w:rsid w:val="003A4E75"/>
    <w:rsid w:val="003A5075"/>
    <w:rsid w:val="003A6F97"/>
    <w:rsid w:val="003B0363"/>
    <w:rsid w:val="003B117C"/>
    <w:rsid w:val="003B32DA"/>
    <w:rsid w:val="003C72DC"/>
    <w:rsid w:val="003D4BAD"/>
    <w:rsid w:val="003E0A65"/>
    <w:rsid w:val="003E10E3"/>
    <w:rsid w:val="003E3D79"/>
    <w:rsid w:val="003E456C"/>
    <w:rsid w:val="003E4F2A"/>
    <w:rsid w:val="003E5CBC"/>
    <w:rsid w:val="003E7E86"/>
    <w:rsid w:val="003F47D2"/>
    <w:rsid w:val="003F7811"/>
    <w:rsid w:val="00402DCE"/>
    <w:rsid w:val="0040622D"/>
    <w:rsid w:val="00406D20"/>
    <w:rsid w:val="00410E82"/>
    <w:rsid w:val="00411E08"/>
    <w:rsid w:val="004150A2"/>
    <w:rsid w:val="00415DF5"/>
    <w:rsid w:val="00421F63"/>
    <w:rsid w:val="00431546"/>
    <w:rsid w:val="00433974"/>
    <w:rsid w:val="00434E6C"/>
    <w:rsid w:val="00435E4E"/>
    <w:rsid w:val="00437150"/>
    <w:rsid w:val="004444DD"/>
    <w:rsid w:val="00446DF2"/>
    <w:rsid w:val="00451994"/>
    <w:rsid w:val="0046215A"/>
    <w:rsid w:val="004629DC"/>
    <w:rsid w:val="00463A73"/>
    <w:rsid w:val="00464558"/>
    <w:rsid w:val="00464E34"/>
    <w:rsid w:val="00466F48"/>
    <w:rsid w:val="004708E9"/>
    <w:rsid w:val="00472D2F"/>
    <w:rsid w:val="00475397"/>
    <w:rsid w:val="00480E81"/>
    <w:rsid w:val="0048279E"/>
    <w:rsid w:val="0049310B"/>
    <w:rsid w:val="00494AC9"/>
    <w:rsid w:val="00494C16"/>
    <w:rsid w:val="00495DC2"/>
    <w:rsid w:val="004964CF"/>
    <w:rsid w:val="004A01BB"/>
    <w:rsid w:val="004A4658"/>
    <w:rsid w:val="004B0D3B"/>
    <w:rsid w:val="004B33B1"/>
    <w:rsid w:val="004C06AF"/>
    <w:rsid w:val="004C6B35"/>
    <w:rsid w:val="004D3A31"/>
    <w:rsid w:val="004D4E48"/>
    <w:rsid w:val="004D7225"/>
    <w:rsid w:val="004E080B"/>
    <w:rsid w:val="004E111F"/>
    <w:rsid w:val="004E1A83"/>
    <w:rsid w:val="004E28B7"/>
    <w:rsid w:val="004E2A8D"/>
    <w:rsid w:val="004F377F"/>
    <w:rsid w:val="005006F1"/>
    <w:rsid w:val="00507DD7"/>
    <w:rsid w:val="00516657"/>
    <w:rsid w:val="0053726C"/>
    <w:rsid w:val="005431D6"/>
    <w:rsid w:val="00546FF1"/>
    <w:rsid w:val="00550EA8"/>
    <w:rsid w:val="005535FC"/>
    <w:rsid w:val="00565727"/>
    <w:rsid w:val="00567242"/>
    <w:rsid w:val="0056771E"/>
    <w:rsid w:val="00580B71"/>
    <w:rsid w:val="00582E22"/>
    <w:rsid w:val="005928EF"/>
    <w:rsid w:val="00594B91"/>
    <w:rsid w:val="0059668F"/>
    <w:rsid w:val="005A3130"/>
    <w:rsid w:val="005A46BD"/>
    <w:rsid w:val="005A729B"/>
    <w:rsid w:val="005B0FD7"/>
    <w:rsid w:val="005B2A92"/>
    <w:rsid w:val="005B775F"/>
    <w:rsid w:val="005C031C"/>
    <w:rsid w:val="005C099E"/>
    <w:rsid w:val="005C28A5"/>
    <w:rsid w:val="005D13C4"/>
    <w:rsid w:val="005D3AEA"/>
    <w:rsid w:val="005D6664"/>
    <w:rsid w:val="005E0327"/>
    <w:rsid w:val="005E2A0D"/>
    <w:rsid w:val="005E7FBB"/>
    <w:rsid w:val="005F3772"/>
    <w:rsid w:val="005F574F"/>
    <w:rsid w:val="005F7360"/>
    <w:rsid w:val="00607178"/>
    <w:rsid w:val="00611F60"/>
    <w:rsid w:val="006166FA"/>
    <w:rsid w:val="00622F87"/>
    <w:rsid w:val="00624D04"/>
    <w:rsid w:val="006270E1"/>
    <w:rsid w:val="006303D0"/>
    <w:rsid w:val="00636EAE"/>
    <w:rsid w:val="00637F73"/>
    <w:rsid w:val="00644984"/>
    <w:rsid w:val="00644B2B"/>
    <w:rsid w:val="00644FD6"/>
    <w:rsid w:val="006518F2"/>
    <w:rsid w:val="00653AAD"/>
    <w:rsid w:val="00653DDD"/>
    <w:rsid w:val="006545DC"/>
    <w:rsid w:val="00655596"/>
    <w:rsid w:val="00657F13"/>
    <w:rsid w:val="006634EF"/>
    <w:rsid w:val="00667082"/>
    <w:rsid w:val="0068429E"/>
    <w:rsid w:val="00687D2E"/>
    <w:rsid w:val="00690AA3"/>
    <w:rsid w:val="00691E21"/>
    <w:rsid w:val="006A40E3"/>
    <w:rsid w:val="006A5238"/>
    <w:rsid w:val="006A537F"/>
    <w:rsid w:val="006A5668"/>
    <w:rsid w:val="006A6551"/>
    <w:rsid w:val="006C2985"/>
    <w:rsid w:val="006C7744"/>
    <w:rsid w:val="006D01ED"/>
    <w:rsid w:val="006D3537"/>
    <w:rsid w:val="006D3EC7"/>
    <w:rsid w:val="006D4BDD"/>
    <w:rsid w:val="006D5946"/>
    <w:rsid w:val="006E4137"/>
    <w:rsid w:val="006E470D"/>
    <w:rsid w:val="006F08A7"/>
    <w:rsid w:val="006F36E9"/>
    <w:rsid w:val="006F3AA2"/>
    <w:rsid w:val="006F5F8D"/>
    <w:rsid w:val="00700798"/>
    <w:rsid w:val="007035D9"/>
    <w:rsid w:val="007055EB"/>
    <w:rsid w:val="00716AB5"/>
    <w:rsid w:val="00720755"/>
    <w:rsid w:val="00730A35"/>
    <w:rsid w:val="00733164"/>
    <w:rsid w:val="00735005"/>
    <w:rsid w:val="00737203"/>
    <w:rsid w:val="00743A5E"/>
    <w:rsid w:val="00746FBF"/>
    <w:rsid w:val="00751EC1"/>
    <w:rsid w:val="00752A9E"/>
    <w:rsid w:val="00766A6E"/>
    <w:rsid w:val="007708A8"/>
    <w:rsid w:val="007767B1"/>
    <w:rsid w:val="00781AE5"/>
    <w:rsid w:val="00781FDC"/>
    <w:rsid w:val="00782D9C"/>
    <w:rsid w:val="00783477"/>
    <w:rsid w:val="00785CAA"/>
    <w:rsid w:val="00786ED8"/>
    <w:rsid w:val="007917E2"/>
    <w:rsid w:val="0079316F"/>
    <w:rsid w:val="007A2572"/>
    <w:rsid w:val="007A3194"/>
    <w:rsid w:val="007A43A1"/>
    <w:rsid w:val="007A7842"/>
    <w:rsid w:val="007B10FA"/>
    <w:rsid w:val="007B6200"/>
    <w:rsid w:val="007B6F76"/>
    <w:rsid w:val="007C1119"/>
    <w:rsid w:val="007C1596"/>
    <w:rsid w:val="007D0B3F"/>
    <w:rsid w:val="007D621A"/>
    <w:rsid w:val="007E42D0"/>
    <w:rsid w:val="007E7C18"/>
    <w:rsid w:val="00801BB5"/>
    <w:rsid w:val="00804C33"/>
    <w:rsid w:val="00813D12"/>
    <w:rsid w:val="00814A8F"/>
    <w:rsid w:val="008156D5"/>
    <w:rsid w:val="008264CF"/>
    <w:rsid w:val="0083565A"/>
    <w:rsid w:val="008375CC"/>
    <w:rsid w:val="00837C5F"/>
    <w:rsid w:val="008415EF"/>
    <w:rsid w:val="00845869"/>
    <w:rsid w:val="008459F3"/>
    <w:rsid w:val="00847E1A"/>
    <w:rsid w:val="00861CB0"/>
    <w:rsid w:val="00862749"/>
    <w:rsid w:val="00864C0C"/>
    <w:rsid w:val="008656ED"/>
    <w:rsid w:val="00866A81"/>
    <w:rsid w:val="0086726F"/>
    <w:rsid w:val="00867511"/>
    <w:rsid w:val="008979F1"/>
    <w:rsid w:val="00897BBA"/>
    <w:rsid w:val="008A09D6"/>
    <w:rsid w:val="008B294B"/>
    <w:rsid w:val="008B58D5"/>
    <w:rsid w:val="008B72A1"/>
    <w:rsid w:val="008C1919"/>
    <w:rsid w:val="008C22BC"/>
    <w:rsid w:val="008C63C3"/>
    <w:rsid w:val="008D0056"/>
    <w:rsid w:val="008D124D"/>
    <w:rsid w:val="008D5739"/>
    <w:rsid w:val="008D6111"/>
    <w:rsid w:val="008E1B55"/>
    <w:rsid w:val="008E28AA"/>
    <w:rsid w:val="008E2ABB"/>
    <w:rsid w:val="008F05B6"/>
    <w:rsid w:val="008F135A"/>
    <w:rsid w:val="008F68F0"/>
    <w:rsid w:val="00905589"/>
    <w:rsid w:val="00906EB4"/>
    <w:rsid w:val="00906F3A"/>
    <w:rsid w:val="0091231A"/>
    <w:rsid w:val="00916F52"/>
    <w:rsid w:val="00921BE3"/>
    <w:rsid w:val="00922023"/>
    <w:rsid w:val="00923572"/>
    <w:rsid w:val="00924D8F"/>
    <w:rsid w:val="0092785E"/>
    <w:rsid w:val="0093025D"/>
    <w:rsid w:val="009326CE"/>
    <w:rsid w:val="00933258"/>
    <w:rsid w:val="00934B64"/>
    <w:rsid w:val="00934C88"/>
    <w:rsid w:val="009412D4"/>
    <w:rsid w:val="00941C2F"/>
    <w:rsid w:val="00942477"/>
    <w:rsid w:val="00943586"/>
    <w:rsid w:val="00943CD9"/>
    <w:rsid w:val="0095214F"/>
    <w:rsid w:val="00953A07"/>
    <w:rsid w:val="009540E8"/>
    <w:rsid w:val="00956037"/>
    <w:rsid w:val="00956711"/>
    <w:rsid w:val="00956BBD"/>
    <w:rsid w:val="00960E05"/>
    <w:rsid w:val="009631D6"/>
    <w:rsid w:val="009673E3"/>
    <w:rsid w:val="00967E0F"/>
    <w:rsid w:val="00970193"/>
    <w:rsid w:val="009751C5"/>
    <w:rsid w:val="009756E2"/>
    <w:rsid w:val="00977CB7"/>
    <w:rsid w:val="00977E17"/>
    <w:rsid w:val="00977F11"/>
    <w:rsid w:val="00984029"/>
    <w:rsid w:val="00985D41"/>
    <w:rsid w:val="00985F3D"/>
    <w:rsid w:val="00987CBE"/>
    <w:rsid w:val="00992063"/>
    <w:rsid w:val="009A1B24"/>
    <w:rsid w:val="009A6BAD"/>
    <w:rsid w:val="009B4B84"/>
    <w:rsid w:val="009B5138"/>
    <w:rsid w:val="009B67DA"/>
    <w:rsid w:val="009C1649"/>
    <w:rsid w:val="009C1B16"/>
    <w:rsid w:val="009C34B0"/>
    <w:rsid w:val="009C6CD6"/>
    <w:rsid w:val="009D0C53"/>
    <w:rsid w:val="009D27B1"/>
    <w:rsid w:val="009D48A3"/>
    <w:rsid w:val="009E1912"/>
    <w:rsid w:val="009E7C8E"/>
    <w:rsid w:val="009F0671"/>
    <w:rsid w:val="009F12EC"/>
    <w:rsid w:val="009F1F17"/>
    <w:rsid w:val="009F2E90"/>
    <w:rsid w:val="00A01CA7"/>
    <w:rsid w:val="00A04888"/>
    <w:rsid w:val="00A0613F"/>
    <w:rsid w:val="00A06747"/>
    <w:rsid w:val="00A12003"/>
    <w:rsid w:val="00A123A9"/>
    <w:rsid w:val="00A12B34"/>
    <w:rsid w:val="00A13D6E"/>
    <w:rsid w:val="00A1501A"/>
    <w:rsid w:val="00A2391A"/>
    <w:rsid w:val="00A3699C"/>
    <w:rsid w:val="00A407A4"/>
    <w:rsid w:val="00A41F68"/>
    <w:rsid w:val="00A52F81"/>
    <w:rsid w:val="00A571FC"/>
    <w:rsid w:val="00A63AA2"/>
    <w:rsid w:val="00A7024B"/>
    <w:rsid w:val="00A75EB8"/>
    <w:rsid w:val="00A951D3"/>
    <w:rsid w:val="00AA2880"/>
    <w:rsid w:val="00AA4665"/>
    <w:rsid w:val="00AA4AEE"/>
    <w:rsid w:val="00AB2792"/>
    <w:rsid w:val="00AB2F13"/>
    <w:rsid w:val="00AB65AD"/>
    <w:rsid w:val="00AC0AFC"/>
    <w:rsid w:val="00AC18F2"/>
    <w:rsid w:val="00AC1D5A"/>
    <w:rsid w:val="00AC268F"/>
    <w:rsid w:val="00AC4506"/>
    <w:rsid w:val="00AC492B"/>
    <w:rsid w:val="00AC7853"/>
    <w:rsid w:val="00AC7EB9"/>
    <w:rsid w:val="00AD0243"/>
    <w:rsid w:val="00AD6657"/>
    <w:rsid w:val="00AE3C8E"/>
    <w:rsid w:val="00AE4AEA"/>
    <w:rsid w:val="00AE7CAE"/>
    <w:rsid w:val="00AF4204"/>
    <w:rsid w:val="00B006C4"/>
    <w:rsid w:val="00B135C8"/>
    <w:rsid w:val="00B14597"/>
    <w:rsid w:val="00B174FF"/>
    <w:rsid w:val="00B23FBA"/>
    <w:rsid w:val="00B2551B"/>
    <w:rsid w:val="00B26C14"/>
    <w:rsid w:val="00B27F02"/>
    <w:rsid w:val="00B3627D"/>
    <w:rsid w:val="00B3677A"/>
    <w:rsid w:val="00B36A8C"/>
    <w:rsid w:val="00B37D72"/>
    <w:rsid w:val="00B43E41"/>
    <w:rsid w:val="00B44352"/>
    <w:rsid w:val="00B476BE"/>
    <w:rsid w:val="00B52CE3"/>
    <w:rsid w:val="00B63F21"/>
    <w:rsid w:val="00B65572"/>
    <w:rsid w:val="00B702F3"/>
    <w:rsid w:val="00B74F36"/>
    <w:rsid w:val="00B8018C"/>
    <w:rsid w:val="00B81752"/>
    <w:rsid w:val="00B81AE8"/>
    <w:rsid w:val="00B83BFC"/>
    <w:rsid w:val="00B917C8"/>
    <w:rsid w:val="00B94B22"/>
    <w:rsid w:val="00B96B59"/>
    <w:rsid w:val="00BA1C49"/>
    <w:rsid w:val="00BA2B33"/>
    <w:rsid w:val="00BA39F2"/>
    <w:rsid w:val="00BB5AC5"/>
    <w:rsid w:val="00BC09B7"/>
    <w:rsid w:val="00BC1217"/>
    <w:rsid w:val="00BC5350"/>
    <w:rsid w:val="00BD61B1"/>
    <w:rsid w:val="00BD6547"/>
    <w:rsid w:val="00BD716A"/>
    <w:rsid w:val="00BE35A1"/>
    <w:rsid w:val="00BE4750"/>
    <w:rsid w:val="00BE5013"/>
    <w:rsid w:val="00BE6EE4"/>
    <w:rsid w:val="00BF1EA4"/>
    <w:rsid w:val="00BF46F8"/>
    <w:rsid w:val="00BF4F2A"/>
    <w:rsid w:val="00C02D3F"/>
    <w:rsid w:val="00C03618"/>
    <w:rsid w:val="00C04428"/>
    <w:rsid w:val="00C074FE"/>
    <w:rsid w:val="00C07583"/>
    <w:rsid w:val="00C166B1"/>
    <w:rsid w:val="00C2058E"/>
    <w:rsid w:val="00C248A8"/>
    <w:rsid w:val="00C26AB5"/>
    <w:rsid w:val="00C34B3A"/>
    <w:rsid w:val="00C37DDC"/>
    <w:rsid w:val="00C406FB"/>
    <w:rsid w:val="00C41634"/>
    <w:rsid w:val="00C449FA"/>
    <w:rsid w:val="00C52911"/>
    <w:rsid w:val="00C53589"/>
    <w:rsid w:val="00C53B6E"/>
    <w:rsid w:val="00C6195F"/>
    <w:rsid w:val="00C63E8E"/>
    <w:rsid w:val="00C64F97"/>
    <w:rsid w:val="00C7732B"/>
    <w:rsid w:val="00C875E1"/>
    <w:rsid w:val="00C87802"/>
    <w:rsid w:val="00C962D3"/>
    <w:rsid w:val="00CA57AE"/>
    <w:rsid w:val="00CA736F"/>
    <w:rsid w:val="00CB0D16"/>
    <w:rsid w:val="00CB37D5"/>
    <w:rsid w:val="00CC020D"/>
    <w:rsid w:val="00CC160F"/>
    <w:rsid w:val="00CC4CC1"/>
    <w:rsid w:val="00CC5CD6"/>
    <w:rsid w:val="00CE30BB"/>
    <w:rsid w:val="00CE4337"/>
    <w:rsid w:val="00CE495E"/>
    <w:rsid w:val="00CE4AF2"/>
    <w:rsid w:val="00CE5B42"/>
    <w:rsid w:val="00CF76A8"/>
    <w:rsid w:val="00D03912"/>
    <w:rsid w:val="00D119B4"/>
    <w:rsid w:val="00D15C86"/>
    <w:rsid w:val="00D15EF4"/>
    <w:rsid w:val="00D20D93"/>
    <w:rsid w:val="00D2425D"/>
    <w:rsid w:val="00D35906"/>
    <w:rsid w:val="00D412EF"/>
    <w:rsid w:val="00D478C0"/>
    <w:rsid w:val="00D51C51"/>
    <w:rsid w:val="00D558D8"/>
    <w:rsid w:val="00D57EE0"/>
    <w:rsid w:val="00D611E5"/>
    <w:rsid w:val="00D64768"/>
    <w:rsid w:val="00D65688"/>
    <w:rsid w:val="00D66225"/>
    <w:rsid w:val="00D671A3"/>
    <w:rsid w:val="00D67351"/>
    <w:rsid w:val="00D7194B"/>
    <w:rsid w:val="00D77670"/>
    <w:rsid w:val="00D8133D"/>
    <w:rsid w:val="00D81BED"/>
    <w:rsid w:val="00D82969"/>
    <w:rsid w:val="00D902D9"/>
    <w:rsid w:val="00D94FA6"/>
    <w:rsid w:val="00D95939"/>
    <w:rsid w:val="00D977BF"/>
    <w:rsid w:val="00D97DB3"/>
    <w:rsid w:val="00DA78BC"/>
    <w:rsid w:val="00DB00FC"/>
    <w:rsid w:val="00DB1AC7"/>
    <w:rsid w:val="00DC6D10"/>
    <w:rsid w:val="00DC7FCF"/>
    <w:rsid w:val="00DD28C2"/>
    <w:rsid w:val="00DD4F8D"/>
    <w:rsid w:val="00DD6A88"/>
    <w:rsid w:val="00DE2C65"/>
    <w:rsid w:val="00DE2CC1"/>
    <w:rsid w:val="00DE7865"/>
    <w:rsid w:val="00DE7AE6"/>
    <w:rsid w:val="00DF0642"/>
    <w:rsid w:val="00DF0D47"/>
    <w:rsid w:val="00DF261B"/>
    <w:rsid w:val="00DF2B60"/>
    <w:rsid w:val="00DF6F74"/>
    <w:rsid w:val="00E041F7"/>
    <w:rsid w:val="00E111F8"/>
    <w:rsid w:val="00E1412F"/>
    <w:rsid w:val="00E145DC"/>
    <w:rsid w:val="00E15846"/>
    <w:rsid w:val="00E25D09"/>
    <w:rsid w:val="00E33028"/>
    <w:rsid w:val="00E35B68"/>
    <w:rsid w:val="00E36042"/>
    <w:rsid w:val="00E3659F"/>
    <w:rsid w:val="00E40431"/>
    <w:rsid w:val="00E47D5E"/>
    <w:rsid w:val="00E50E92"/>
    <w:rsid w:val="00E53742"/>
    <w:rsid w:val="00E64E25"/>
    <w:rsid w:val="00E70D96"/>
    <w:rsid w:val="00E72C29"/>
    <w:rsid w:val="00E73666"/>
    <w:rsid w:val="00E73B3B"/>
    <w:rsid w:val="00E8314A"/>
    <w:rsid w:val="00E87DF2"/>
    <w:rsid w:val="00E900AD"/>
    <w:rsid w:val="00E90B7D"/>
    <w:rsid w:val="00E93778"/>
    <w:rsid w:val="00E96E3B"/>
    <w:rsid w:val="00EA0E83"/>
    <w:rsid w:val="00EA34E7"/>
    <w:rsid w:val="00EA39FA"/>
    <w:rsid w:val="00EA7ECB"/>
    <w:rsid w:val="00EB3338"/>
    <w:rsid w:val="00EB7529"/>
    <w:rsid w:val="00EB77E9"/>
    <w:rsid w:val="00EC0D6C"/>
    <w:rsid w:val="00EC1D38"/>
    <w:rsid w:val="00EC217D"/>
    <w:rsid w:val="00EC3A29"/>
    <w:rsid w:val="00EC5CA5"/>
    <w:rsid w:val="00EC6F82"/>
    <w:rsid w:val="00ED52E8"/>
    <w:rsid w:val="00EE10B9"/>
    <w:rsid w:val="00EE44F9"/>
    <w:rsid w:val="00EF2BA3"/>
    <w:rsid w:val="00EF3FC1"/>
    <w:rsid w:val="00EF4A89"/>
    <w:rsid w:val="00EF4E35"/>
    <w:rsid w:val="00F023A6"/>
    <w:rsid w:val="00F04A03"/>
    <w:rsid w:val="00F05799"/>
    <w:rsid w:val="00F0680D"/>
    <w:rsid w:val="00F1500A"/>
    <w:rsid w:val="00F16D19"/>
    <w:rsid w:val="00F21646"/>
    <w:rsid w:val="00F25023"/>
    <w:rsid w:val="00F257BF"/>
    <w:rsid w:val="00F27216"/>
    <w:rsid w:val="00F30FEE"/>
    <w:rsid w:val="00F33618"/>
    <w:rsid w:val="00F345E9"/>
    <w:rsid w:val="00F364FB"/>
    <w:rsid w:val="00F419C2"/>
    <w:rsid w:val="00F41DC1"/>
    <w:rsid w:val="00F42205"/>
    <w:rsid w:val="00F43E1B"/>
    <w:rsid w:val="00F4749C"/>
    <w:rsid w:val="00F47672"/>
    <w:rsid w:val="00F5124E"/>
    <w:rsid w:val="00F51E5F"/>
    <w:rsid w:val="00F5239A"/>
    <w:rsid w:val="00F547FF"/>
    <w:rsid w:val="00F54DB2"/>
    <w:rsid w:val="00F5604B"/>
    <w:rsid w:val="00F56889"/>
    <w:rsid w:val="00F60E5D"/>
    <w:rsid w:val="00F6285C"/>
    <w:rsid w:val="00F6504F"/>
    <w:rsid w:val="00F75B2C"/>
    <w:rsid w:val="00F82005"/>
    <w:rsid w:val="00F82620"/>
    <w:rsid w:val="00F82E30"/>
    <w:rsid w:val="00F84DE8"/>
    <w:rsid w:val="00F85810"/>
    <w:rsid w:val="00F9047F"/>
    <w:rsid w:val="00F90F3B"/>
    <w:rsid w:val="00F95F4B"/>
    <w:rsid w:val="00FA1005"/>
    <w:rsid w:val="00FA68FA"/>
    <w:rsid w:val="00FA71FA"/>
    <w:rsid w:val="00FB1353"/>
    <w:rsid w:val="00FB33E1"/>
    <w:rsid w:val="00FB6604"/>
    <w:rsid w:val="00FB6852"/>
    <w:rsid w:val="00FB7EE7"/>
    <w:rsid w:val="00FB7F32"/>
    <w:rsid w:val="00FC0DEE"/>
    <w:rsid w:val="00FC5288"/>
    <w:rsid w:val="00FC7767"/>
    <w:rsid w:val="00FD5974"/>
    <w:rsid w:val="00FE7043"/>
    <w:rsid w:val="00FF05E1"/>
    <w:rsid w:val="00FF0BA3"/>
    <w:rsid w:val="00FF2587"/>
    <w:rsid w:val="00FF65CC"/>
    <w:rsid w:val="4B2A50A5"/>
    <w:rsid w:val="4E7B2417"/>
    <w:rsid w:val="5262BFCD"/>
    <w:rsid w:val="61D0D629"/>
  </w:rsids>
  <m:mathPr>
    <m:mathFont m:val="Cambria Math"/>
    <m:brkBin m:val="before"/>
    <m:brkBinSub m:val="--"/>
    <m:smallFrac/>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E36435"/>
  <w15:docId w15:val="{2438A346-41D9-4227-AAD6-C834B5677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nl-NL" w:eastAsia="nl-NL"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4708E9"/>
    <w:rPr>
      <w:rFonts w:ascii="Calibri" w:hAnsi="Calibri"/>
      <w:sz w:val="21"/>
    </w:rPr>
  </w:style>
  <w:style w:type="paragraph" w:styleId="Kop1">
    <w:name w:val="heading 1"/>
    <w:basedOn w:val="Standaard"/>
    <w:next w:val="Standaard"/>
    <w:link w:val="Kop1Char"/>
    <w:qFormat/>
    <w:rsid w:val="009751C5"/>
    <w:pPr>
      <w:keepNext/>
      <w:widowControl w:val="0"/>
      <w:numPr>
        <w:numId w:val="22"/>
      </w:numPr>
      <w:spacing w:before="240" w:after="120" w:line="240" w:lineRule="atLeast"/>
      <w:outlineLvl w:val="0"/>
    </w:pPr>
    <w:rPr>
      <w:rFonts w:cs="Arial"/>
      <w:b/>
      <w:bCs/>
      <w:kern w:val="32"/>
      <w:lang w:val="en-US"/>
    </w:rPr>
  </w:style>
  <w:style w:type="paragraph" w:styleId="Kop2">
    <w:name w:val="heading 2"/>
    <w:basedOn w:val="Standaard"/>
    <w:next w:val="Standaard"/>
    <w:link w:val="Kop2Char"/>
    <w:qFormat/>
    <w:rsid w:val="0040622D"/>
    <w:pPr>
      <w:keepNext/>
      <w:widowControl w:val="0"/>
      <w:spacing w:before="240" w:after="120" w:line="240" w:lineRule="atLeast"/>
      <w:outlineLvl w:val="1"/>
    </w:pPr>
    <w:rPr>
      <w:rFonts w:cs="Arial"/>
      <w:b/>
      <w:bCs/>
      <w:iCs/>
      <w:kern w:val="21"/>
      <w:szCs w:val="28"/>
    </w:rPr>
  </w:style>
  <w:style w:type="paragraph" w:styleId="Kop3">
    <w:name w:val="heading 3"/>
    <w:basedOn w:val="Standaard"/>
    <w:next w:val="Standaard"/>
    <w:link w:val="Kop3Char"/>
    <w:qFormat/>
    <w:rsid w:val="00AD6657"/>
    <w:pPr>
      <w:keepNext/>
      <w:widowControl w:val="0"/>
      <w:spacing w:line="240" w:lineRule="atLeast"/>
      <w:outlineLvl w:val="2"/>
    </w:pPr>
    <w:rPr>
      <w:rFonts w:cs="Arial"/>
      <w:b/>
      <w:bCs/>
      <w:caps/>
      <w:szCs w:val="18"/>
    </w:rPr>
  </w:style>
  <w:style w:type="paragraph" w:styleId="Kop4">
    <w:name w:val="heading 4"/>
    <w:basedOn w:val="Standaard"/>
    <w:next w:val="Standaard"/>
    <w:link w:val="Kop4Char"/>
    <w:qFormat/>
    <w:rsid w:val="00AD6657"/>
    <w:pPr>
      <w:keepNext/>
      <w:widowControl w:val="0"/>
      <w:spacing w:line="240" w:lineRule="atLeast"/>
      <w:outlineLvl w:val="3"/>
    </w:pPr>
    <w:rPr>
      <w:b/>
      <w:bCs/>
      <w:szCs w:val="18"/>
    </w:rPr>
  </w:style>
  <w:style w:type="paragraph" w:styleId="Kop5">
    <w:name w:val="heading 5"/>
    <w:basedOn w:val="Standaard"/>
    <w:next w:val="Standaard"/>
    <w:link w:val="Kop5Char"/>
    <w:semiHidden/>
    <w:unhideWhenUsed/>
    <w:qFormat/>
    <w:rsid w:val="004708E9"/>
    <w:pPr>
      <w:keepNext/>
      <w:keepLines/>
      <w:numPr>
        <w:ilvl w:val="4"/>
        <w:numId w:val="6"/>
      </w:numPr>
      <w:spacing w:before="200"/>
      <w:outlineLvl w:val="4"/>
    </w:pPr>
    <w:rPr>
      <w:rFonts w:eastAsiaTheme="majorEastAsia" w:cstheme="majorBidi"/>
      <w:color w:val="243F60" w:themeColor="accent1" w:themeShade="7F"/>
    </w:rPr>
  </w:style>
  <w:style w:type="paragraph" w:styleId="Kop6">
    <w:name w:val="heading 6"/>
    <w:basedOn w:val="Standaard"/>
    <w:next w:val="Standaard"/>
    <w:link w:val="Kop6Char"/>
    <w:semiHidden/>
    <w:unhideWhenUsed/>
    <w:qFormat/>
    <w:rsid w:val="004708E9"/>
    <w:pPr>
      <w:keepNext/>
      <w:keepLines/>
      <w:numPr>
        <w:ilvl w:val="5"/>
        <w:numId w:val="6"/>
      </w:numPr>
      <w:spacing w:before="200"/>
      <w:outlineLvl w:val="5"/>
    </w:pPr>
    <w:rPr>
      <w:rFonts w:eastAsiaTheme="majorEastAsia" w:cstheme="majorBidi"/>
      <w:i/>
      <w:iCs/>
      <w:color w:val="243F60" w:themeColor="accent1" w:themeShade="7F"/>
    </w:rPr>
  </w:style>
  <w:style w:type="paragraph" w:styleId="Kop7">
    <w:name w:val="heading 7"/>
    <w:basedOn w:val="Standaard"/>
    <w:next w:val="Standaard"/>
    <w:link w:val="Kop7Char"/>
    <w:semiHidden/>
    <w:unhideWhenUsed/>
    <w:qFormat/>
    <w:rsid w:val="004708E9"/>
    <w:pPr>
      <w:keepNext/>
      <w:keepLines/>
      <w:numPr>
        <w:ilvl w:val="6"/>
        <w:numId w:val="6"/>
      </w:numPr>
      <w:spacing w:before="200"/>
      <w:outlineLvl w:val="6"/>
    </w:pPr>
    <w:rPr>
      <w:rFonts w:eastAsiaTheme="majorEastAsia" w:cstheme="majorBidi"/>
      <w:i/>
      <w:iCs/>
      <w:color w:val="404040" w:themeColor="text1" w:themeTint="BF"/>
    </w:rPr>
  </w:style>
  <w:style w:type="paragraph" w:styleId="Kop8">
    <w:name w:val="heading 8"/>
    <w:basedOn w:val="Standaard"/>
    <w:next w:val="Standaard"/>
    <w:link w:val="Kop8Char"/>
    <w:semiHidden/>
    <w:unhideWhenUsed/>
    <w:qFormat/>
    <w:rsid w:val="004708E9"/>
    <w:pPr>
      <w:keepNext/>
      <w:keepLines/>
      <w:numPr>
        <w:ilvl w:val="7"/>
        <w:numId w:val="6"/>
      </w:numPr>
      <w:spacing w:before="200"/>
      <w:outlineLvl w:val="7"/>
    </w:pPr>
    <w:rPr>
      <w:rFonts w:eastAsiaTheme="majorEastAsia" w:cstheme="majorBidi"/>
      <w:color w:val="404040" w:themeColor="text1" w:themeTint="BF"/>
      <w:szCs w:val="20"/>
    </w:rPr>
  </w:style>
  <w:style w:type="paragraph" w:styleId="Kop9">
    <w:name w:val="heading 9"/>
    <w:basedOn w:val="Standaard"/>
    <w:next w:val="Standaard"/>
    <w:link w:val="Kop9Char"/>
    <w:semiHidden/>
    <w:unhideWhenUsed/>
    <w:qFormat/>
    <w:rsid w:val="004708E9"/>
    <w:pPr>
      <w:keepNext/>
      <w:keepLines/>
      <w:numPr>
        <w:ilvl w:val="8"/>
        <w:numId w:val="6"/>
      </w:numPr>
      <w:spacing w:before="200"/>
      <w:outlineLvl w:val="8"/>
    </w:pPr>
    <w:rPr>
      <w:rFonts w:eastAsiaTheme="majorEastAsia" w:cstheme="majorBidi"/>
      <w:i/>
      <w:iCs/>
      <w:color w:val="404040" w:themeColor="text1" w:themeTint="BF"/>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4708E9"/>
    <w:pPr>
      <w:tabs>
        <w:tab w:val="center" w:pos="4536"/>
        <w:tab w:val="right" w:pos="9072"/>
      </w:tabs>
    </w:pPr>
    <w:rPr>
      <w:sz w:val="16"/>
    </w:rPr>
  </w:style>
  <w:style w:type="character" w:customStyle="1" w:styleId="KoptekstChar">
    <w:name w:val="Koptekst Char"/>
    <w:basedOn w:val="Standaardalinea-lettertype"/>
    <w:link w:val="Koptekst"/>
    <w:rsid w:val="004708E9"/>
    <w:rPr>
      <w:rFonts w:ascii="Calibri" w:hAnsi="Calibri"/>
      <w:sz w:val="16"/>
      <w:szCs w:val="24"/>
    </w:rPr>
  </w:style>
  <w:style w:type="paragraph" w:styleId="Voettekst">
    <w:name w:val="footer"/>
    <w:basedOn w:val="Standaard"/>
    <w:link w:val="VoettekstChar"/>
    <w:rsid w:val="004708E9"/>
    <w:pPr>
      <w:tabs>
        <w:tab w:val="center" w:pos="4536"/>
        <w:tab w:val="right" w:pos="9072"/>
      </w:tabs>
    </w:pPr>
  </w:style>
  <w:style w:type="character" w:customStyle="1" w:styleId="VoettekstChar">
    <w:name w:val="Voettekst Char"/>
    <w:basedOn w:val="Standaardalinea-lettertype"/>
    <w:link w:val="Voettekst"/>
    <w:rsid w:val="004708E9"/>
    <w:rPr>
      <w:rFonts w:ascii="Calibri" w:hAnsi="Calibri"/>
      <w:sz w:val="21"/>
      <w:szCs w:val="24"/>
    </w:rPr>
  </w:style>
  <w:style w:type="paragraph" w:styleId="Ballontekst">
    <w:name w:val="Balloon Text"/>
    <w:basedOn w:val="Standaard"/>
    <w:link w:val="BallontekstChar"/>
    <w:rsid w:val="004708E9"/>
    <w:rPr>
      <w:rFonts w:cs="Tahoma"/>
      <w:sz w:val="16"/>
      <w:szCs w:val="16"/>
    </w:rPr>
  </w:style>
  <w:style w:type="character" w:customStyle="1" w:styleId="BallontekstChar">
    <w:name w:val="Ballontekst Char"/>
    <w:basedOn w:val="Standaardalinea-lettertype"/>
    <w:link w:val="Ballontekst"/>
    <w:rsid w:val="004708E9"/>
    <w:rPr>
      <w:rFonts w:ascii="Calibri" w:hAnsi="Calibri" w:cs="Tahoma"/>
      <w:sz w:val="16"/>
      <w:szCs w:val="16"/>
    </w:rPr>
  </w:style>
  <w:style w:type="table" w:styleId="Tabelraster">
    <w:name w:val="Table Grid"/>
    <w:basedOn w:val="Standaardtabel"/>
    <w:rsid w:val="004708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actInfo">
    <w:name w:val="_ContactInfo"/>
    <w:basedOn w:val="Standaard"/>
    <w:qFormat/>
    <w:rsid w:val="004708E9"/>
    <w:pPr>
      <w:spacing w:line="260" w:lineRule="atLeast"/>
    </w:pPr>
    <w:rPr>
      <w:caps/>
      <w:sz w:val="14"/>
    </w:rPr>
  </w:style>
  <w:style w:type="paragraph" w:customStyle="1" w:styleId="ContactinfoBold">
    <w:name w:val="_ContactinfoBold"/>
    <w:basedOn w:val="Voettekst"/>
    <w:qFormat/>
    <w:rsid w:val="004708E9"/>
    <w:pPr>
      <w:spacing w:line="200" w:lineRule="exact"/>
    </w:pPr>
    <w:rPr>
      <w:b/>
      <w:caps/>
      <w:sz w:val="16"/>
    </w:rPr>
  </w:style>
  <w:style w:type="paragraph" w:customStyle="1" w:styleId="Contactinfo8">
    <w:name w:val="_Contactinfo8"/>
    <w:basedOn w:val="Voettekst"/>
    <w:qFormat/>
    <w:rsid w:val="004708E9"/>
    <w:pPr>
      <w:spacing w:line="200" w:lineRule="exact"/>
    </w:pPr>
    <w:rPr>
      <w:sz w:val="18"/>
    </w:rPr>
  </w:style>
  <w:style w:type="paragraph" w:customStyle="1" w:styleId="Bestandsnaam">
    <w:name w:val="_Bestandsnaam"/>
    <w:basedOn w:val="Voettekst"/>
    <w:qFormat/>
    <w:rsid w:val="007055EB"/>
    <w:pPr>
      <w:jc w:val="right"/>
    </w:pPr>
    <w:rPr>
      <w:sz w:val="16"/>
    </w:rPr>
  </w:style>
  <w:style w:type="paragraph" w:customStyle="1" w:styleId="Organisatiecode">
    <w:name w:val="_Organisatiecode"/>
    <w:basedOn w:val="Standaard"/>
    <w:qFormat/>
    <w:rsid w:val="004708E9"/>
    <w:pPr>
      <w:spacing w:after="160"/>
    </w:pPr>
    <w:rPr>
      <w:sz w:val="12"/>
    </w:rPr>
  </w:style>
  <w:style w:type="paragraph" w:customStyle="1" w:styleId="ContactInfoVoettekst">
    <w:name w:val="_ContactInfoVoettekst"/>
    <w:basedOn w:val="ContactInfo"/>
    <w:qFormat/>
    <w:rsid w:val="004708E9"/>
    <w:pPr>
      <w:spacing w:line="200" w:lineRule="exact"/>
      <w:jc w:val="right"/>
    </w:pPr>
    <w:rPr>
      <w:sz w:val="16"/>
    </w:rPr>
  </w:style>
  <w:style w:type="paragraph" w:styleId="Lijstalinea">
    <w:name w:val="List Paragraph"/>
    <w:basedOn w:val="Standaard"/>
    <w:uiPriority w:val="34"/>
    <w:qFormat/>
    <w:rsid w:val="00A41F68"/>
    <w:pPr>
      <w:spacing w:after="120"/>
      <w:ind w:left="720"/>
    </w:pPr>
    <w:rPr>
      <w:kern w:val="21"/>
    </w:rPr>
  </w:style>
  <w:style w:type="paragraph" w:customStyle="1" w:styleId="Opsommingbullet">
    <w:name w:val="_Opsomming bullet"/>
    <w:basedOn w:val="Lijstalinea"/>
    <w:link w:val="OpsommingbulletChar"/>
    <w:qFormat/>
    <w:rsid w:val="004708E9"/>
    <w:pPr>
      <w:widowControl w:val="0"/>
      <w:numPr>
        <w:numId w:val="26"/>
      </w:numPr>
    </w:pPr>
    <w:rPr>
      <w:rFonts w:asciiTheme="minorHAnsi" w:hAnsiTheme="minorHAnsi" w:cs="Arial"/>
      <w:szCs w:val="18"/>
    </w:rPr>
  </w:style>
  <w:style w:type="character" w:customStyle="1" w:styleId="OpsommingbulletChar">
    <w:name w:val="_Opsomming bullet Char"/>
    <w:basedOn w:val="Standaardalinea-lettertype"/>
    <w:link w:val="Opsommingbullet"/>
    <w:rsid w:val="004708E9"/>
    <w:rPr>
      <w:rFonts w:asciiTheme="minorHAnsi" w:hAnsiTheme="minorHAnsi" w:cs="Arial"/>
      <w:sz w:val="21"/>
      <w:szCs w:val="18"/>
    </w:rPr>
  </w:style>
  <w:style w:type="paragraph" w:customStyle="1" w:styleId="Opsomminggenummerd">
    <w:name w:val="_Opsomming genummerd"/>
    <w:basedOn w:val="Opsommingbullet"/>
    <w:qFormat/>
    <w:rsid w:val="004708E9"/>
    <w:pPr>
      <w:numPr>
        <w:numId w:val="2"/>
      </w:numPr>
    </w:pPr>
  </w:style>
  <w:style w:type="paragraph" w:customStyle="1" w:styleId="Tussenkop">
    <w:name w:val="_Tussenkop"/>
    <w:basedOn w:val="Standaard"/>
    <w:next w:val="Standaard"/>
    <w:link w:val="TussenkopChar"/>
    <w:qFormat/>
    <w:rsid w:val="004708E9"/>
    <w:pPr>
      <w:widowControl w:val="0"/>
    </w:pPr>
    <w:rPr>
      <w:rFonts w:asciiTheme="majorHAnsi" w:hAnsiTheme="majorHAnsi" w:cs="Arial"/>
      <w:b/>
      <w:szCs w:val="18"/>
    </w:rPr>
  </w:style>
  <w:style w:type="character" w:customStyle="1" w:styleId="TussenkopChar">
    <w:name w:val="_Tussenkop Char"/>
    <w:basedOn w:val="Standaardalinea-lettertype"/>
    <w:link w:val="Tussenkop"/>
    <w:rsid w:val="004708E9"/>
    <w:rPr>
      <w:rFonts w:asciiTheme="majorHAnsi" w:hAnsiTheme="majorHAnsi" w:cs="Arial"/>
      <w:b/>
      <w:sz w:val="21"/>
      <w:szCs w:val="18"/>
    </w:rPr>
  </w:style>
  <w:style w:type="numbering" w:styleId="111111">
    <w:name w:val="Outline List 2"/>
    <w:basedOn w:val="Geenlijst"/>
    <w:rsid w:val="004708E9"/>
    <w:pPr>
      <w:numPr>
        <w:numId w:val="3"/>
      </w:numPr>
    </w:pPr>
  </w:style>
  <w:style w:type="numbering" w:styleId="1ai">
    <w:name w:val="Outline List 1"/>
    <w:basedOn w:val="Geenlijst"/>
    <w:rsid w:val="004708E9"/>
    <w:pPr>
      <w:numPr>
        <w:numId w:val="4"/>
      </w:numPr>
    </w:pPr>
  </w:style>
  <w:style w:type="character" w:customStyle="1" w:styleId="Kop1Char">
    <w:name w:val="Kop 1 Char"/>
    <w:basedOn w:val="Standaardalinea-lettertype"/>
    <w:link w:val="Kop1"/>
    <w:rsid w:val="009751C5"/>
    <w:rPr>
      <w:rFonts w:ascii="Calibri" w:hAnsi="Calibri" w:cs="Arial"/>
      <w:b/>
      <w:bCs/>
      <w:kern w:val="32"/>
      <w:sz w:val="21"/>
      <w:lang w:val="en-US"/>
    </w:rPr>
  </w:style>
  <w:style w:type="character" w:customStyle="1" w:styleId="Kop2Char">
    <w:name w:val="Kop 2 Char"/>
    <w:basedOn w:val="Standaardalinea-lettertype"/>
    <w:link w:val="Kop2"/>
    <w:rsid w:val="0040622D"/>
    <w:rPr>
      <w:rFonts w:ascii="Calibri" w:hAnsi="Calibri" w:cs="Arial"/>
      <w:b/>
      <w:bCs/>
      <w:iCs/>
      <w:kern w:val="21"/>
      <w:sz w:val="21"/>
      <w:szCs w:val="28"/>
    </w:rPr>
  </w:style>
  <w:style w:type="character" w:customStyle="1" w:styleId="Kop3Char">
    <w:name w:val="Kop 3 Char"/>
    <w:basedOn w:val="Standaardalinea-lettertype"/>
    <w:link w:val="Kop3"/>
    <w:rsid w:val="004708E9"/>
    <w:rPr>
      <w:rFonts w:ascii="Calibri" w:hAnsi="Calibri" w:cs="Arial"/>
      <w:b/>
      <w:bCs/>
      <w:caps/>
      <w:sz w:val="21"/>
      <w:szCs w:val="18"/>
    </w:rPr>
  </w:style>
  <w:style w:type="character" w:customStyle="1" w:styleId="Kop4Char">
    <w:name w:val="Kop 4 Char"/>
    <w:basedOn w:val="Standaardalinea-lettertype"/>
    <w:link w:val="Kop4"/>
    <w:rsid w:val="004708E9"/>
    <w:rPr>
      <w:rFonts w:ascii="Calibri" w:hAnsi="Calibri"/>
      <w:b/>
      <w:bCs/>
      <w:sz w:val="21"/>
      <w:szCs w:val="18"/>
    </w:rPr>
  </w:style>
  <w:style w:type="character" w:customStyle="1" w:styleId="Kop5Char">
    <w:name w:val="Kop 5 Char"/>
    <w:basedOn w:val="Standaardalinea-lettertype"/>
    <w:link w:val="Kop5"/>
    <w:semiHidden/>
    <w:rsid w:val="004708E9"/>
    <w:rPr>
      <w:rFonts w:ascii="Calibri" w:eastAsiaTheme="majorEastAsia" w:hAnsi="Calibri" w:cstheme="majorBidi"/>
      <w:color w:val="243F60" w:themeColor="accent1" w:themeShade="7F"/>
      <w:sz w:val="21"/>
      <w:szCs w:val="24"/>
    </w:rPr>
  </w:style>
  <w:style w:type="character" w:customStyle="1" w:styleId="Kop6Char">
    <w:name w:val="Kop 6 Char"/>
    <w:basedOn w:val="Standaardalinea-lettertype"/>
    <w:link w:val="Kop6"/>
    <w:semiHidden/>
    <w:rsid w:val="004708E9"/>
    <w:rPr>
      <w:rFonts w:ascii="Calibri" w:eastAsiaTheme="majorEastAsia" w:hAnsi="Calibri" w:cstheme="majorBidi"/>
      <w:i/>
      <w:iCs/>
      <w:color w:val="243F60" w:themeColor="accent1" w:themeShade="7F"/>
      <w:sz w:val="21"/>
      <w:szCs w:val="24"/>
    </w:rPr>
  </w:style>
  <w:style w:type="character" w:customStyle="1" w:styleId="Kop7Char">
    <w:name w:val="Kop 7 Char"/>
    <w:basedOn w:val="Standaardalinea-lettertype"/>
    <w:link w:val="Kop7"/>
    <w:semiHidden/>
    <w:rsid w:val="004708E9"/>
    <w:rPr>
      <w:rFonts w:ascii="Calibri" w:eastAsiaTheme="majorEastAsia" w:hAnsi="Calibri" w:cstheme="majorBidi"/>
      <w:i/>
      <w:iCs/>
      <w:color w:val="404040" w:themeColor="text1" w:themeTint="BF"/>
      <w:sz w:val="21"/>
      <w:szCs w:val="24"/>
    </w:rPr>
  </w:style>
  <w:style w:type="character" w:customStyle="1" w:styleId="Kop8Char">
    <w:name w:val="Kop 8 Char"/>
    <w:basedOn w:val="Standaardalinea-lettertype"/>
    <w:link w:val="Kop8"/>
    <w:semiHidden/>
    <w:rsid w:val="004708E9"/>
    <w:rPr>
      <w:rFonts w:ascii="Calibri" w:eastAsiaTheme="majorEastAsia" w:hAnsi="Calibri" w:cstheme="majorBidi"/>
      <w:color w:val="404040" w:themeColor="text1" w:themeTint="BF"/>
      <w:sz w:val="21"/>
    </w:rPr>
  </w:style>
  <w:style w:type="character" w:customStyle="1" w:styleId="Kop9Char">
    <w:name w:val="Kop 9 Char"/>
    <w:basedOn w:val="Standaardalinea-lettertype"/>
    <w:link w:val="Kop9"/>
    <w:semiHidden/>
    <w:rsid w:val="004708E9"/>
    <w:rPr>
      <w:rFonts w:ascii="Calibri" w:eastAsiaTheme="majorEastAsia" w:hAnsi="Calibri" w:cstheme="majorBidi"/>
      <w:i/>
      <w:iCs/>
      <w:color w:val="404040" w:themeColor="text1" w:themeTint="BF"/>
      <w:sz w:val="21"/>
    </w:rPr>
  </w:style>
  <w:style w:type="numbering" w:styleId="Artikelsectie">
    <w:name w:val="Outline List 3"/>
    <w:basedOn w:val="Geenlijst"/>
    <w:rsid w:val="004708E9"/>
    <w:pPr>
      <w:numPr>
        <w:numId w:val="5"/>
      </w:numPr>
    </w:pPr>
  </w:style>
  <w:style w:type="paragraph" w:styleId="Bibliografie">
    <w:name w:val="Bibliography"/>
    <w:basedOn w:val="Standaard"/>
    <w:next w:val="Standaard"/>
    <w:uiPriority w:val="37"/>
    <w:semiHidden/>
    <w:unhideWhenUsed/>
    <w:rsid w:val="004708E9"/>
  </w:style>
  <w:style w:type="paragraph" w:styleId="Bloktekst">
    <w:name w:val="Block Text"/>
    <w:basedOn w:val="Standaard"/>
    <w:rsid w:val="004708E9"/>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eastAsiaTheme="minorEastAsia" w:cstheme="minorBidi"/>
      <w:i/>
      <w:iCs/>
      <w:color w:val="4F81BD" w:themeColor="accent1"/>
    </w:rPr>
  </w:style>
  <w:style w:type="paragraph" w:styleId="Plattetekst">
    <w:name w:val="Body Text"/>
    <w:basedOn w:val="Standaard"/>
    <w:link w:val="PlattetekstChar"/>
    <w:rsid w:val="004708E9"/>
    <w:pPr>
      <w:spacing w:after="120"/>
    </w:pPr>
  </w:style>
  <w:style w:type="character" w:customStyle="1" w:styleId="PlattetekstChar">
    <w:name w:val="Platte tekst Char"/>
    <w:basedOn w:val="Standaardalinea-lettertype"/>
    <w:link w:val="Plattetekst"/>
    <w:rsid w:val="004708E9"/>
    <w:rPr>
      <w:rFonts w:ascii="Calibri" w:hAnsi="Calibri"/>
      <w:sz w:val="21"/>
      <w:szCs w:val="24"/>
    </w:rPr>
  </w:style>
  <w:style w:type="paragraph" w:styleId="Plattetekst2">
    <w:name w:val="Body Text 2"/>
    <w:basedOn w:val="Standaard"/>
    <w:link w:val="Plattetekst2Char"/>
    <w:rsid w:val="004708E9"/>
    <w:pPr>
      <w:spacing w:after="120" w:line="480" w:lineRule="auto"/>
    </w:pPr>
  </w:style>
  <w:style w:type="character" w:customStyle="1" w:styleId="Plattetekst2Char">
    <w:name w:val="Platte tekst 2 Char"/>
    <w:basedOn w:val="Standaardalinea-lettertype"/>
    <w:link w:val="Plattetekst2"/>
    <w:rsid w:val="004708E9"/>
    <w:rPr>
      <w:rFonts w:ascii="Calibri" w:hAnsi="Calibri"/>
      <w:sz w:val="21"/>
      <w:szCs w:val="24"/>
    </w:rPr>
  </w:style>
  <w:style w:type="paragraph" w:styleId="Plattetekst3">
    <w:name w:val="Body Text 3"/>
    <w:basedOn w:val="Standaard"/>
    <w:link w:val="Plattetekst3Char"/>
    <w:rsid w:val="004708E9"/>
    <w:pPr>
      <w:spacing w:after="120"/>
    </w:pPr>
    <w:rPr>
      <w:sz w:val="16"/>
      <w:szCs w:val="16"/>
    </w:rPr>
  </w:style>
  <w:style w:type="character" w:customStyle="1" w:styleId="Plattetekst3Char">
    <w:name w:val="Platte tekst 3 Char"/>
    <w:basedOn w:val="Standaardalinea-lettertype"/>
    <w:link w:val="Plattetekst3"/>
    <w:rsid w:val="004708E9"/>
    <w:rPr>
      <w:rFonts w:ascii="Calibri" w:hAnsi="Calibri"/>
      <w:sz w:val="16"/>
      <w:szCs w:val="16"/>
    </w:rPr>
  </w:style>
  <w:style w:type="paragraph" w:styleId="Platteteksteersteinspringing">
    <w:name w:val="Body Text First Indent"/>
    <w:basedOn w:val="Plattetekst"/>
    <w:link w:val="PlatteteksteersteinspringingChar"/>
    <w:rsid w:val="004708E9"/>
    <w:pPr>
      <w:spacing w:after="0"/>
      <w:ind w:firstLine="360"/>
    </w:pPr>
  </w:style>
  <w:style w:type="character" w:customStyle="1" w:styleId="PlatteteksteersteinspringingChar">
    <w:name w:val="Platte tekst eerste inspringing Char"/>
    <w:basedOn w:val="PlattetekstChar"/>
    <w:link w:val="Platteteksteersteinspringing"/>
    <w:rsid w:val="004708E9"/>
    <w:rPr>
      <w:rFonts w:ascii="Calibri" w:hAnsi="Calibri"/>
      <w:sz w:val="21"/>
      <w:szCs w:val="24"/>
    </w:rPr>
  </w:style>
  <w:style w:type="paragraph" w:styleId="Plattetekstinspringen">
    <w:name w:val="Body Text Indent"/>
    <w:basedOn w:val="Standaard"/>
    <w:link w:val="PlattetekstinspringenChar"/>
    <w:rsid w:val="004708E9"/>
    <w:pPr>
      <w:spacing w:after="120"/>
      <w:ind w:left="283"/>
    </w:pPr>
  </w:style>
  <w:style w:type="character" w:customStyle="1" w:styleId="PlattetekstinspringenChar">
    <w:name w:val="Platte tekst inspringen Char"/>
    <w:basedOn w:val="Standaardalinea-lettertype"/>
    <w:link w:val="Plattetekstinspringen"/>
    <w:rsid w:val="004708E9"/>
    <w:rPr>
      <w:rFonts w:ascii="Calibri" w:hAnsi="Calibri"/>
      <w:sz w:val="21"/>
      <w:szCs w:val="24"/>
    </w:rPr>
  </w:style>
  <w:style w:type="paragraph" w:styleId="Platteteksteersteinspringing2">
    <w:name w:val="Body Text First Indent 2"/>
    <w:basedOn w:val="Plattetekstinspringen"/>
    <w:link w:val="Platteteksteersteinspringing2Char"/>
    <w:rsid w:val="004708E9"/>
    <w:pPr>
      <w:spacing w:after="0"/>
      <w:ind w:left="360" w:firstLine="360"/>
    </w:pPr>
  </w:style>
  <w:style w:type="character" w:customStyle="1" w:styleId="Platteteksteersteinspringing2Char">
    <w:name w:val="Platte tekst eerste inspringing 2 Char"/>
    <w:basedOn w:val="PlattetekstinspringenChar"/>
    <w:link w:val="Platteteksteersteinspringing2"/>
    <w:rsid w:val="004708E9"/>
    <w:rPr>
      <w:rFonts w:ascii="Calibri" w:hAnsi="Calibri"/>
      <w:sz w:val="21"/>
      <w:szCs w:val="24"/>
    </w:rPr>
  </w:style>
  <w:style w:type="paragraph" w:styleId="Plattetekstinspringen2">
    <w:name w:val="Body Text Indent 2"/>
    <w:basedOn w:val="Standaard"/>
    <w:link w:val="Plattetekstinspringen2Char"/>
    <w:rsid w:val="004708E9"/>
    <w:pPr>
      <w:spacing w:after="120" w:line="480" w:lineRule="auto"/>
      <w:ind w:left="283"/>
    </w:pPr>
  </w:style>
  <w:style w:type="character" w:customStyle="1" w:styleId="Plattetekstinspringen2Char">
    <w:name w:val="Platte tekst inspringen 2 Char"/>
    <w:basedOn w:val="Standaardalinea-lettertype"/>
    <w:link w:val="Plattetekstinspringen2"/>
    <w:rsid w:val="004708E9"/>
    <w:rPr>
      <w:rFonts w:ascii="Calibri" w:hAnsi="Calibri"/>
      <w:sz w:val="21"/>
      <w:szCs w:val="24"/>
    </w:rPr>
  </w:style>
  <w:style w:type="paragraph" w:styleId="Plattetekstinspringen3">
    <w:name w:val="Body Text Indent 3"/>
    <w:basedOn w:val="Standaard"/>
    <w:link w:val="Plattetekstinspringen3Char"/>
    <w:rsid w:val="004708E9"/>
    <w:pPr>
      <w:spacing w:after="120"/>
      <w:ind w:left="283"/>
    </w:pPr>
    <w:rPr>
      <w:sz w:val="16"/>
      <w:szCs w:val="16"/>
    </w:rPr>
  </w:style>
  <w:style w:type="character" w:customStyle="1" w:styleId="Plattetekstinspringen3Char">
    <w:name w:val="Platte tekst inspringen 3 Char"/>
    <w:basedOn w:val="Standaardalinea-lettertype"/>
    <w:link w:val="Plattetekstinspringen3"/>
    <w:rsid w:val="004708E9"/>
    <w:rPr>
      <w:rFonts w:ascii="Calibri" w:hAnsi="Calibri"/>
      <w:sz w:val="16"/>
      <w:szCs w:val="16"/>
    </w:rPr>
  </w:style>
  <w:style w:type="character" w:styleId="Titelvanboek">
    <w:name w:val="Book Title"/>
    <w:basedOn w:val="Standaardalinea-lettertype"/>
    <w:uiPriority w:val="33"/>
    <w:qFormat/>
    <w:rsid w:val="004708E9"/>
    <w:rPr>
      <w:rFonts w:ascii="Calibri" w:hAnsi="Calibri"/>
      <w:b/>
      <w:bCs/>
      <w:smallCaps/>
      <w:spacing w:val="5"/>
    </w:rPr>
  </w:style>
  <w:style w:type="paragraph" w:styleId="Bijschrift">
    <w:name w:val="caption"/>
    <w:basedOn w:val="Standaard"/>
    <w:next w:val="Standaard"/>
    <w:semiHidden/>
    <w:unhideWhenUsed/>
    <w:qFormat/>
    <w:rsid w:val="004708E9"/>
    <w:pPr>
      <w:spacing w:after="200"/>
    </w:pPr>
    <w:rPr>
      <w:b/>
      <w:bCs/>
      <w:color w:val="4F81BD" w:themeColor="accent1"/>
      <w:sz w:val="18"/>
      <w:szCs w:val="18"/>
    </w:rPr>
  </w:style>
  <w:style w:type="paragraph" w:styleId="Afsluiting">
    <w:name w:val="Closing"/>
    <w:basedOn w:val="Standaard"/>
    <w:link w:val="AfsluitingChar"/>
    <w:rsid w:val="004708E9"/>
    <w:pPr>
      <w:ind w:left="4252"/>
    </w:pPr>
  </w:style>
  <w:style w:type="character" w:customStyle="1" w:styleId="AfsluitingChar">
    <w:name w:val="Afsluiting Char"/>
    <w:basedOn w:val="Standaardalinea-lettertype"/>
    <w:link w:val="Afsluiting"/>
    <w:rsid w:val="004708E9"/>
    <w:rPr>
      <w:rFonts w:ascii="Calibri" w:hAnsi="Calibri"/>
      <w:sz w:val="21"/>
      <w:szCs w:val="24"/>
    </w:rPr>
  </w:style>
  <w:style w:type="table" w:styleId="Kleurrijkraster">
    <w:name w:val="Colorful Grid"/>
    <w:basedOn w:val="Standaardtabel"/>
    <w:uiPriority w:val="73"/>
    <w:rsid w:val="004708E9"/>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leurrijkraster-accent1">
    <w:name w:val="Colorful Grid Accent 1"/>
    <w:basedOn w:val="Standaardtabel"/>
    <w:uiPriority w:val="73"/>
    <w:rsid w:val="004708E9"/>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leurrijkraster-accent2">
    <w:name w:val="Colorful Grid Accent 2"/>
    <w:basedOn w:val="Standaardtabel"/>
    <w:uiPriority w:val="73"/>
    <w:rsid w:val="004708E9"/>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leurrijkraster-accent3">
    <w:name w:val="Colorful Grid Accent 3"/>
    <w:basedOn w:val="Standaardtabel"/>
    <w:uiPriority w:val="73"/>
    <w:rsid w:val="004708E9"/>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leurrijkraster-accent4">
    <w:name w:val="Colorful Grid Accent 4"/>
    <w:basedOn w:val="Standaardtabel"/>
    <w:uiPriority w:val="73"/>
    <w:rsid w:val="004708E9"/>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leurrijkraster-accent5">
    <w:name w:val="Colorful Grid Accent 5"/>
    <w:basedOn w:val="Standaardtabel"/>
    <w:uiPriority w:val="73"/>
    <w:rsid w:val="004708E9"/>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leurrijkraster-accent6">
    <w:name w:val="Colorful Grid Accent 6"/>
    <w:basedOn w:val="Standaardtabel"/>
    <w:uiPriority w:val="73"/>
    <w:rsid w:val="004708E9"/>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Kleurrijkelijst">
    <w:name w:val="Colorful List"/>
    <w:basedOn w:val="Standaardtabel"/>
    <w:uiPriority w:val="72"/>
    <w:rsid w:val="004708E9"/>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leurrijkelijst-accent1">
    <w:name w:val="Colorful List Accent 1"/>
    <w:basedOn w:val="Standaardtabel"/>
    <w:uiPriority w:val="72"/>
    <w:rsid w:val="004708E9"/>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leurrijkelijst-accent2">
    <w:name w:val="Colorful List Accent 2"/>
    <w:basedOn w:val="Standaardtabel"/>
    <w:uiPriority w:val="72"/>
    <w:rsid w:val="004708E9"/>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leurrijkelijst-accent3">
    <w:name w:val="Colorful List Accent 3"/>
    <w:basedOn w:val="Standaardtabel"/>
    <w:uiPriority w:val="72"/>
    <w:rsid w:val="004708E9"/>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leurrijkelijst-accent4">
    <w:name w:val="Colorful List Accent 4"/>
    <w:basedOn w:val="Standaardtabel"/>
    <w:uiPriority w:val="72"/>
    <w:rsid w:val="004708E9"/>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leurrijkelijst-accent5">
    <w:name w:val="Colorful List Accent 5"/>
    <w:basedOn w:val="Standaardtabel"/>
    <w:uiPriority w:val="72"/>
    <w:rsid w:val="004708E9"/>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leurrijkelijst-accent6">
    <w:name w:val="Colorful List Accent 6"/>
    <w:basedOn w:val="Standaardtabel"/>
    <w:uiPriority w:val="72"/>
    <w:rsid w:val="004708E9"/>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leurrijkearcering">
    <w:name w:val="Colorful Shading"/>
    <w:basedOn w:val="Standaardtabel"/>
    <w:uiPriority w:val="71"/>
    <w:rsid w:val="004708E9"/>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leurrijkearcering-accent1">
    <w:name w:val="Colorful Shading Accent 1"/>
    <w:basedOn w:val="Standaardtabel"/>
    <w:uiPriority w:val="71"/>
    <w:rsid w:val="004708E9"/>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leurrijkearcering-accent2">
    <w:name w:val="Colorful Shading Accent 2"/>
    <w:basedOn w:val="Standaardtabel"/>
    <w:uiPriority w:val="71"/>
    <w:rsid w:val="004708E9"/>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leurrijkearcering-accent3">
    <w:name w:val="Colorful Shading Accent 3"/>
    <w:basedOn w:val="Standaardtabel"/>
    <w:uiPriority w:val="71"/>
    <w:rsid w:val="004708E9"/>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leurrijkearcering-accent4">
    <w:name w:val="Colorful Shading Accent 4"/>
    <w:basedOn w:val="Standaardtabel"/>
    <w:uiPriority w:val="71"/>
    <w:rsid w:val="004708E9"/>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leurrijkearcering-accent5">
    <w:name w:val="Colorful Shading Accent 5"/>
    <w:basedOn w:val="Standaardtabel"/>
    <w:uiPriority w:val="71"/>
    <w:rsid w:val="004708E9"/>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leurrijkearcering-accent6">
    <w:name w:val="Colorful Shading Accent 6"/>
    <w:basedOn w:val="Standaardtabel"/>
    <w:uiPriority w:val="71"/>
    <w:rsid w:val="004708E9"/>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Verwijzingopmerking">
    <w:name w:val="annotation reference"/>
    <w:basedOn w:val="Standaardalinea-lettertype"/>
    <w:rsid w:val="004708E9"/>
    <w:rPr>
      <w:rFonts w:ascii="Calibri" w:hAnsi="Calibri"/>
      <w:sz w:val="16"/>
      <w:szCs w:val="16"/>
    </w:rPr>
  </w:style>
  <w:style w:type="paragraph" w:styleId="Tekstopmerking">
    <w:name w:val="annotation text"/>
    <w:basedOn w:val="Standaard"/>
    <w:link w:val="TekstopmerkingChar"/>
    <w:rsid w:val="004708E9"/>
    <w:rPr>
      <w:szCs w:val="20"/>
    </w:rPr>
  </w:style>
  <w:style w:type="character" w:customStyle="1" w:styleId="TekstopmerkingChar">
    <w:name w:val="Tekst opmerking Char"/>
    <w:basedOn w:val="Standaardalinea-lettertype"/>
    <w:link w:val="Tekstopmerking"/>
    <w:rsid w:val="004708E9"/>
    <w:rPr>
      <w:rFonts w:ascii="Calibri" w:hAnsi="Calibri"/>
      <w:sz w:val="21"/>
    </w:rPr>
  </w:style>
  <w:style w:type="paragraph" w:styleId="Onderwerpvanopmerking">
    <w:name w:val="annotation subject"/>
    <w:basedOn w:val="Tekstopmerking"/>
    <w:next w:val="Tekstopmerking"/>
    <w:link w:val="OnderwerpvanopmerkingChar"/>
    <w:rsid w:val="004708E9"/>
    <w:rPr>
      <w:b/>
      <w:bCs/>
    </w:rPr>
  </w:style>
  <w:style w:type="character" w:customStyle="1" w:styleId="OnderwerpvanopmerkingChar">
    <w:name w:val="Onderwerp van opmerking Char"/>
    <w:basedOn w:val="TekstopmerkingChar"/>
    <w:link w:val="Onderwerpvanopmerking"/>
    <w:rsid w:val="004708E9"/>
    <w:rPr>
      <w:rFonts w:ascii="Calibri" w:hAnsi="Calibri"/>
      <w:b/>
      <w:bCs/>
      <w:sz w:val="21"/>
    </w:rPr>
  </w:style>
  <w:style w:type="table" w:styleId="Donkerelijst">
    <w:name w:val="Dark List"/>
    <w:basedOn w:val="Standaardtabel"/>
    <w:uiPriority w:val="70"/>
    <w:rsid w:val="004708E9"/>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onkerelijst-accent1">
    <w:name w:val="Dark List Accent 1"/>
    <w:basedOn w:val="Standaardtabel"/>
    <w:uiPriority w:val="70"/>
    <w:rsid w:val="004708E9"/>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onkerelijst-accent2">
    <w:name w:val="Dark List Accent 2"/>
    <w:basedOn w:val="Standaardtabel"/>
    <w:uiPriority w:val="70"/>
    <w:rsid w:val="004708E9"/>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onkerelijst-accent3">
    <w:name w:val="Dark List Accent 3"/>
    <w:basedOn w:val="Standaardtabel"/>
    <w:uiPriority w:val="70"/>
    <w:rsid w:val="004708E9"/>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onkerelijst-accent4">
    <w:name w:val="Dark List Accent 4"/>
    <w:basedOn w:val="Standaardtabel"/>
    <w:uiPriority w:val="70"/>
    <w:rsid w:val="004708E9"/>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onkerelijst-accent5">
    <w:name w:val="Dark List Accent 5"/>
    <w:basedOn w:val="Standaardtabel"/>
    <w:uiPriority w:val="70"/>
    <w:rsid w:val="004708E9"/>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onkerelijst-accent6">
    <w:name w:val="Dark List Accent 6"/>
    <w:basedOn w:val="Standaardtabel"/>
    <w:uiPriority w:val="70"/>
    <w:rsid w:val="004708E9"/>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Standaard"/>
    <w:next w:val="Standaard"/>
    <w:link w:val="DatumChar"/>
    <w:rsid w:val="004708E9"/>
  </w:style>
  <w:style w:type="character" w:customStyle="1" w:styleId="DatumChar">
    <w:name w:val="Datum Char"/>
    <w:basedOn w:val="Standaardalinea-lettertype"/>
    <w:link w:val="Datum"/>
    <w:rsid w:val="004708E9"/>
    <w:rPr>
      <w:rFonts w:ascii="Calibri" w:hAnsi="Calibri"/>
      <w:sz w:val="21"/>
      <w:szCs w:val="24"/>
    </w:rPr>
  </w:style>
  <w:style w:type="paragraph" w:styleId="Documentstructuur">
    <w:name w:val="Document Map"/>
    <w:basedOn w:val="Standaard"/>
    <w:link w:val="DocumentstructuurChar"/>
    <w:rsid w:val="004708E9"/>
    <w:rPr>
      <w:rFonts w:cs="Tahoma"/>
      <w:sz w:val="16"/>
      <w:szCs w:val="16"/>
    </w:rPr>
  </w:style>
  <w:style w:type="character" w:customStyle="1" w:styleId="DocumentstructuurChar">
    <w:name w:val="Documentstructuur Char"/>
    <w:basedOn w:val="Standaardalinea-lettertype"/>
    <w:link w:val="Documentstructuur"/>
    <w:rsid w:val="004708E9"/>
    <w:rPr>
      <w:rFonts w:ascii="Calibri" w:hAnsi="Calibri" w:cs="Tahoma"/>
      <w:sz w:val="16"/>
      <w:szCs w:val="16"/>
    </w:rPr>
  </w:style>
  <w:style w:type="paragraph" w:styleId="E-mailhandtekening">
    <w:name w:val="E-mail Signature"/>
    <w:basedOn w:val="Standaard"/>
    <w:link w:val="E-mailhandtekeningChar"/>
    <w:rsid w:val="004708E9"/>
  </w:style>
  <w:style w:type="character" w:customStyle="1" w:styleId="E-mailhandtekeningChar">
    <w:name w:val="E-mailhandtekening Char"/>
    <w:basedOn w:val="Standaardalinea-lettertype"/>
    <w:link w:val="E-mailhandtekening"/>
    <w:rsid w:val="004708E9"/>
    <w:rPr>
      <w:rFonts w:ascii="Calibri" w:hAnsi="Calibri"/>
      <w:sz w:val="21"/>
      <w:szCs w:val="24"/>
    </w:rPr>
  </w:style>
  <w:style w:type="character" w:styleId="Nadruk">
    <w:name w:val="Emphasis"/>
    <w:basedOn w:val="Standaardalinea-lettertype"/>
    <w:qFormat/>
    <w:rsid w:val="004708E9"/>
    <w:rPr>
      <w:rFonts w:ascii="Calibri" w:hAnsi="Calibri"/>
      <w:i/>
      <w:iCs/>
    </w:rPr>
  </w:style>
  <w:style w:type="character" w:styleId="Eindnootmarkering">
    <w:name w:val="endnote reference"/>
    <w:basedOn w:val="Standaardalinea-lettertype"/>
    <w:rsid w:val="004708E9"/>
    <w:rPr>
      <w:rFonts w:ascii="Calibri" w:hAnsi="Calibri"/>
      <w:vertAlign w:val="superscript"/>
    </w:rPr>
  </w:style>
  <w:style w:type="paragraph" w:styleId="Eindnoottekst">
    <w:name w:val="endnote text"/>
    <w:basedOn w:val="Standaard"/>
    <w:link w:val="EindnoottekstChar"/>
    <w:rsid w:val="004708E9"/>
    <w:rPr>
      <w:szCs w:val="20"/>
    </w:rPr>
  </w:style>
  <w:style w:type="character" w:customStyle="1" w:styleId="EindnoottekstChar">
    <w:name w:val="Eindnoottekst Char"/>
    <w:basedOn w:val="Standaardalinea-lettertype"/>
    <w:link w:val="Eindnoottekst"/>
    <w:rsid w:val="004708E9"/>
    <w:rPr>
      <w:rFonts w:ascii="Calibri" w:hAnsi="Calibri"/>
      <w:sz w:val="21"/>
    </w:rPr>
  </w:style>
  <w:style w:type="paragraph" w:styleId="Adresenvelop">
    <w:name w:val="envelope address"/>
    <w:basedOn w:val="Standaard"/>
    <w:rsid w:val="004708E9"/>
    <w:pPr>
      <w:framePr w:w="7920" w:h="1980" w:hRule="exact" w:hSpace="180" w:wrap="auto" w:hAnchor="page" w:xAlign="center" w:yAlign="bottom"/>
      <w:ind w:left="2880"/>
    </w:pPr>
    <w:rPr>
      <w:rFonts w:eastAsiaTheme="majorEastAsia" w:cstheme="majorBidi"/>
      <w:sz w:val="24"/>
    </w:rPr>
  </w:style>
  <w:style w:type="paragraph" w:styleId="Afzender">
    <w:name w:val="envelope return"/>
    <w:basedOn w:val="Standaard"/>
    <w:rsid w:val="004708E9"/>
    <w:rPr>
      <w:rFonts w:eastAsiaTheme="majorEastAsia" w:cstheme="majorBidi"/>
      <w:szCs w:val="20"/>
    </w:rPr>
  </w:style>
  <w:style w:type="character" w:styleId="GevolgdeHyperlink">
    <w:name w:val="FollowedHyperlink"/>
    <w:basedOn w:val="Standaardalinea-lettertype"/>
    <w:rsid w:val="004708E9"/>
    <w:rPr>
      <w:rFonts w:ascii="Calibri" w:hAnsi="Calibri"/>
      <w:color w:val="800080" w:themeColor="followedHyperlink"/>
      <w:u w:val="single"/>
    </w:rPr>
  </w:style>
  <w:style w:type="character" w:styleId="Voetnootmarkering">
    <w:name w:val="footnote reference"/>
    <w:basedOn w:val="Standaardalinea-lettertype"/>
    <w:rsid w:val="004708E9"/>
    <w:rPr>
      <w:rFonts w:ascii="Calibri" w:hAnsi="Calibri"/>
      <w:vertAlign w:val="superscript"/>
    </w:rPr>
  </w:style>
  <w:style w:type="paragraph" w:styleId="Voetnoottekst">
    <w:name w:val="footnote text"/>
    <w:basedOn w:val="Standaard"/>
    <w:link w:val="VoetnoottekstChar"/>
    <w:rsid w:val="004708E9"/>
    <w:rPr>
      <w:szCs w:val="20"/>
    </w:rPr>
  </w:style>
  <w:style w:type="character" w:customStyle="1" w:styleId="VoetnoottekstChar">
    <w:name w:val="Voetnoottekst Char"/>
    <w:basedOn w:val="Standaardalinea-lettertype"/>
    <w:link w:val="Voetnoottekst"/>
    <w:rsid w:val="004708E9"/>
    <w:rPr>
      <w:rFonts w:ascii="Calibri" w:hAnsi="Calibri"/>
      <w:sz w:val="21"/>
    </w:rPr>
  </w:style>
  <w:style w:type="character" w:styleId="HTML-acroniem">
    <w:name w:val="HTML Acronym"/>
    <w:basedOn w:val="Standaardalinea-lettertype"/>
    <w:rsid w:val="004708E9"/>
    <w:rPr>
      <w:rFonts w:ascii="Calibri" w:hAnsi="Calibri"/>
    </w:rPr>
  </w:style>
  <w:style w:type="paragraph" w:styleId="HTML-adres">
    <w:name w:val="HTML Address"/>
    <w:basedOn w:val="Standaard"/>
    <w:link w:val="HTML-adresChar"/>
    <w:rsid w:val="004708E9"/>
    <w:rPr>
      <w:i/>
      <w:iCs/>
    </w:rPr>
  </w:style>
  <w:style w:type="character" w:customStyle="1" w:styleId="HTML-adresChar">
    <w:name w:val="HTML-adres Char"/>
    <w:basedOn w:val="Standaardalinea-lettertype"/>
    <w:link w:val="HTML-adres"/>
    <w:rsid w:val="004708E9"/>
    <w:rPr>
      <w:rFonts w:ascii="Calibri" w:hAnsi="Calibri"/>
      <w:i/>
      <w:iCs/>
      <w:sz w:val="21"/>
      <w:szCs w:val="24"/>
    </w:rPr>
  </w:style>
  <w:style w:type="character" w:styleId="HTML-citaat">
    <w:name w:val="HTML Cite"/>
    <w:basedOn w:val="Standaardalinea-lettertype"/>
    <w:rsid w:val="004708E9"/>
    <w:rPr>
      <w:rFonts w:ascii="Calibri" w:hAnsi="Calibri"/>
      <w:i/>
      <w:iCs/>
    </w:rPr>
  </w:style>
  <w:style w:type="character" w:styleId="HTMLCode">
    <w:name w:val="HTML Code"/>
    <w:basedOn w:val="Standaardalinea-lettertype"/>
    <w:rsid w:val="004708E9"/>
    <w:rPr>
      <w:rFonts w:ascii="Calibri" w:hAnsi="Calibri" w:cs="Consolas"/>
      <w:sz w:val="20"/>
      <w:szCs w:val="20"/>
    </w:rPr>
  </w:style>
  <w:style w:type="character" w:styleId="HTMLDefinition">
    <w:name w:val="HTML Definition"/>
    <w:basedOn w:val="Standaardalinea-lettertype"/>
    <w:rsid w:val="004708E9"/>
    <w:rPr>
      <w:rFonts w:ascii="Calibri" w:hAnsi="Calibri"/>
      <w:i/>
      <w:iCs/>
    </w:rPr>
  </w:style>
  <w:style w:type="character" w:styleId="HTML-toetsenbord">
    <w:name w:val="HTML Keyboard"/>
    <w:basedOn w:val="Standaardalinea-lettertype"/>
    <w:rsid w:val="004708E9"/>
    <w:rPr>
      <w:rFonts w:ascii="Calibri" w:hAnsi="Calibri" w:cs="Consolas"/>
      <w:sz w:val="20"/>
      <w:szCs w:val="20"/>
    </w:rPr>
  </w:style>
  <w:style w:type="paragraph" w:styleId="HTML-voorafopgemaakt">
    <w:name w:val="HTML Preformatted"/>
    <w:basedOn w:val="Standaard"/>
    <w:link w:val="HTML-voorafopgemaaktChar"/>
    <w:rsid w:val="004708E9"/>
    <w:rPr>
      <w:rFonts w:cs="Consolas"/>
      <w:szCs w:val="20"/>
    </w:rPr>
  </w:style>
  <w:style w:type="character" w:customStyle="1" w:styleId="HTML-voorafopgemaaktChar">
    <w:name w:val="HTML - vooraf opgemaakt Char"/>
    <w:basedOn w:val="Standaardalinea-lettertype"/>
    <w:link w:val="HTML-voorafopgemaakt"/>
    <w:rsid w:val="004708E9"/>
    <w:rPr>
      <w:rFonts w:ascii="Calibri" w:hAnsi="Calibri" w:cs="Consolas"/>
      <w:sz w:val="21"/>
    </w:rPr>
  </w:style>
  <w:style w:type="character" w:styleId="HTML-voorbeeld">
    <w:name w:val="HTML Sample"/>
    <w:basedOn w:val="Standaardalinea-lettertype"/>
    <w:rsid w:val="004708E9"/>
    <w:rPr>
      <w:rFonts w:ascii="Calibri" w:hAnsi="Calibri" w:cs="Consolas"/>
      <w:sz w:val="24"/>
      <w:szCs w:val="24"/>
    </w:rPr>
  </w:style>
  <w:style w:type="character" w:styleId="HTML-schrijfmachine">
    <w:name w:val="HTML Typewriter"/>
    <w:basedOn w:val="Standaardalinea-lettertype"/>
    <w:rsid w:val="004708E9"/>
    <w:rPr>
      <w:rFonts w:ascii="Calibri" w:hAnsi="Calibri" w:cs="Consolas"/>
      <w:sz w:val="20"/>
      <w:szCs w:val="20"/>
    </w:rPr>
  </w:style>
  <w:style w:type="character" w:styleId="HTMLVariable">
    <w:name w:val="HTML Variable"/>
    <w:basedOn w:val="Standaardalinea-lettertype"/>
    <w:rsid w:val="004708E9"/>
    <w:rPr>
      <w:rFonts w:ascii="Calibri" w:hAnsi="Calibri"/>
      <w:i/>
      <w:iCs/>
    </w:rPr>
  </w:style>
  <w:style w:type="character" w:styleId="Hyperlink">
    <w:name w:val="Hyperlink"/>
    <w:basedOn w:val="Standaardalinea-lettertype"/>
    <w:rsid w:val="004708E9"/>
    <w:rPr>
      <w:rFonts w:ascii="Calibri" w:hAnsi="Calibri"/>
      <w:color w:val="0000FF" w:themeColor="hyperlink"/>
      <w:u w:val="single"/>
    </w:rPr>
  </w:style>
  <w:style w:type="paragraph" w:styleId="Index1">
    <w:name w:val="index 1"/>
    <w:basedOn w:val="Standaard"/>
    <w:next w:val="Standaard"/>
    <w:autoRedefine/>
    <w:rsid w:val="004708E9"/>
    <w:pPr>
      <w:ind w:left="200" w:hanging="200"/>
    </w:pPr>
  </w:style>
  <w:style w:type="paragraph" w:styleId="Index2">
    <w:name w:val="index 2"/>
    <w:basedOn w:val="Standaard"/>
    <w:next w:val="Standaard"/>
    <w:autoRedefine/>
    <w:rsid w:val="004708E9"/>
    <w:pPr>
      <w:ind w:left="400" w:hanging="200"/>
    </w:pPr>
  </w:style>
  <w:style w:type="paragraph" w:styleId="Index3">
    <w:name w:val="index 3"/>
    <w:basedOn w:val="Standaard"/>
    <w:next w:val="Standaard"/>
    <w:autoRedefine/>
    <w:rsid w:val="004708E9"/>
    <w:pPr>
      <w:ind w:left="600" w:hanging="200"/>
    </w:pPr>
  </w:style>
  <w:style w:type="paragraph" w:styleId="Index4">
    <w:name w:val="index 4"/>
    <w:basedOn w:val="Standaard"/>
    <w:next w:val="Standaard"/>
    <w:autoRedefine/>
    <w:rsid w:val="004708E9"/>
    <w:pPr>
      <w:ind w:left="800" w:hanging="200"/>
    </w:pPr>
  </w:style>
  <w:style w:type="paragraph" w:styleId="Index5">
    <w:name w:val="index 5"/>
    <w:basedOn w:val="Standaard"/>
    <w:next w:val="Standaard"/>
    <w:autoRedefine/>
    <w:rsid w:val="004708E9"/>
    <w:pPr>
      <w:ind w:left="1000" w:hanging="200"/>
    </w:pPr>
  </w:style>
  <w:style w:type="paragraph" w:styleId="Index6">
    <w:name w:val="index 6"/>
    <w:basedOn w:val="Standaard"/>
    <w:next w:val="Standaard"/>
    <w:autoRedefine/>
    <w:rsid w:val="004708E9"/>
    <w:pPr>
      <w:ind w:left="1200" w:hanging="200"/>
    </w:pPr>
  </w:style>
  <w:style w:type="paragraph" w:styleId="Index7">
    <w:name w:val="index 7"/>
    <w:basedOn w:val="Standaard"/>
    <w:next w:val="Standaard"/>
    <w:autoRedefine/>
    <w:rsid w:val="004708E9"/>
    <w:pPr>
      <w:ind w:left="1400" w:hanging="200"/>
    </w:pPr>
  </w:style>
  <w:style w:type="paragraph" w:styleId="Index8">
    <w:name w:val="index 8"/>
    <w:basedOn w:val="Standaard"/>
    <w:next w:val="Standaard"/>
    <w:autoRedefine/>
    <w:rsid w:val="004708E9"/>
    <w:pPr>
      <w:ind w:left="1600" w:hanging="200"/>
    </w:pPr>
  </w:style>
  <w:style w:type="paragraph" w:styleId="Index9">
    <w:name w:val="index 9"/>
    <w:basedOn w:val="Standaard"/>
    <w:next w:val="Standaard"/>
    <w:autoRedefine/>
    <w:rsid w:val="004708E9"/>
    <w:pPr>
      <w:ind w:left="1800" w:hanging="200"/>
    </w:pPr>
  </w:style>
  <w:style w:type="paragraph" w:styleId="Indexkop">
    <w:name w:val="index heading"/>
    <w:basedOn w:val="Standaard"/>
    <w:next w:val="Index1"/>
    <w:rsid w:val="004708E9"/>
    <w:rPr>
      <w:rFonts w:eastAsiaTheme="majorEastAsia" w:cstheme="majorBidi"/>
      <w:b/>
      <w:bCs/>
    </w:rPr>
  </w:style>
  <w:style w:type="character" w:styleId="Intensievebenadrukking">
    <w:name w:val="Intense Emphasis"/>
    <w:basedOn w:val="Standaardalinea-lettertype"/>
    <w:uiPriority w:val="21"/>
    <w:qFormat/>
    <w:rsid w:val="004708E9"/>
    <w:rPr>
      <w:rFonts w:ascii="Calibri" w:hAnsi="Calibri"/>
      <w:b/>
      <w:bCs/>
      <w:i/>
      <w:iCs/>
      <w:color w:val="4F81BD" w:themeColor="accent1"/>
    </w:rPr>
  </w:style>
  <w:style w:type="paragraph" w:styleId="Duidelijkcitaat">
    <w:name w:val="Intense Quote"/>
    <w:basedOn w:val="Standaard"/>
    <w:next w:val="Standaard"/>
    <w:link w:val="DuidelijkcitaatChar"/>
    <w:uiPriority w:val="30"/>
    <w:qFormat/>
    <w:rsid w:val="004708E9"/>
    <w:pPr>
      <w:pBdr>
        <w:bottom w:val="single" w:sz="4" w:space="4" w:color="4F81BD" w:themeColor="accent1"/>
      </w:pBdr>
      <w:spacing w:before="200" w:after="280"/>
      <w:ind w:left="936" w:right="936"/>
    </w:pPr>
    <w:rPr>
      <w:b/>
      <w:bCs/>
      <w:i/>
      <w:iCs/>
      <w:color w:val="4F81BD" w:themeColor="accent1"/>
    </w:rPr>
  </w:style>
  <w:style w:type="character" w:customStyle="1" w:styleId="DuidelijkcitaatChar">
    <w:name w:val="Duidelijk citaat Char"/>
    <w:basedOn w:val="Standaardalinea-lettertype"/>
    <w:link w:val="Duidelijkcitaat"/>
    <w:uiPriority w:val="30"/>
    <w:rsid w:val="004708E9"/>
    <w:rPr>
      <w:rFonts w:ascii="Calibri" w:hAnsi="Calibri"/>
      <w:b/>
      <w:bCs/>
      <w:i/>
      <w:iCs/>
      <w:color w:val="4F81BD" w:themeColor="accent1"/>
      <w:sz w:val="21"/>
      <w:szCs w:val="24"/>
    </w:rPr>
  </w:style>
  <w:style w:type="character" w:styleId="Intensieveverwijzing">
    <w:name w:val="Intense Reference"/>
    <w:basedOn w:val="Standaardalinea-lettertype"/>
    <w:uiPriority w:val="32"/>
    <w:qFormat/>
    <w:rsid w:val="004708E9"/>
    <w:rPr>
      <w:rFonts w:ascii="Calibri" w:hAnsi="Calibri"/>
      <w:b/>
      <w:bCs/>
      <w:smallCaps/>
      <w:color w:val="C0504D" w:themeColor="accent2"/>
      <w:spacing w:val="5"/>
      <w:u w:val="single"/>
    </w:rPr>
  </w:style>
  <w:style w:type="table" w:styleId="Lichtraster">
    <w:name w:val="Light Grid"/>
    <w:basedOn w:val="Standaardtabel"/>
    <w:uiPriority w:val="62"/>
    <w:rsid w:val="004708E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chtraster-accent1">
    <w:name w:val="Light Grid Accent 1"/>
    <w:basedOn w:val="Standaardtabel"/>
    <w:uiPriority w:val="62"/>
    <w:rsid w:val="004708E9"/>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chtraster-accent2">
    <w:name w:val="Light Grid Accent 2"/>
    <w:basedOn w:val="Standaardtabel"/>
    <w:uiPriority w:val="62"/>
    <w:rsid w:val="004708E9"/>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chtraster-accent3">
    <w:name w:val="Light Grid Accent 3"/>
    <w:basedOn w:val="Standaardtabel"/>
    <w:uiPriority w:val="62"/>
    <w:rsid w:val="004708E9"/>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chtraster-accent4">
    <w:name w:val="Light Grid Accent 4"/>
    <w:basedOn w:val="Standaardtabel"/>
    <w:uiPriority w:val="62"/>
    <w:rsid w:val="004708E9"/>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chtraster-accent5">
    <w:name w:val="Light Grid Accent 5"/>
    <w:basedOn w:val="Standaardtabel"/>
    <w:uiPriority w:val="62"/>
    <w:rsid w:val="004708E9"/>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chtraster-accent6">
    <w:name w:val="Light Grid Accent 6"/>
    <w:basedOn w:val="Standaardtabel"/>
    <w:uiPriority w:val="62"/>
    <w:rsid w:val="004708E9"/>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chtelijst">
    <w:name w:val="Light List"/>
    <w:basedOn w:val="Standaardtabel"/>
    <w:uiPriority w:val="61"/>
    <w:rsid w:val="004708E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chtelijst-accent1">
    <w:name w:val="Light List Accent 1"/>
    <w:basedOn w:val="Standaardtabel"/>
    <w:uiPriority w:val="61"/>
    <w:rsid w:val="004708E9"/>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chtelijst-accent2">
    <w:name w:val="Light List Accent 2"/>
    <w:basedOn w:val="Standaardtabel"/>
    <w:uiPriority w:val="61"/>
    <w:rsid w:val="004708E9"/>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chtelijst-accent3">
    <w:name w:val="Light List Accent 3"/>
    <w:basedOn w:val="Standaardtabel"/>
    <w:uiPriority w:val="61"/>
    <w:rsid w:val="004708E9"/>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chtelijst-accent4">
    <w:name w:val="Light List Accent 4"/>
    <w:basedOn w:val="Standaardtabel"/>
    <w:uiPriority w:val="61"/>
    <w:rsid w:val="004708E9"/>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chtelijst-accent5">
    <w:name w:val="Light List Accent 5"/>
    <w:basedOn w:val="Standaardtabel"/>
    <w:uiPriority w:val="61"/>
    <w:rsid w:val="004708E9"/>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chtelijst-accent6">
    <w:name w:val="Light List Accent 6"/>
    <w:basedOn w:val="Standaardtabel"/>
    <w:uiPriority w:val="61"/>
    <w:rsid w:val="004708E9"/>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chtearcering">
    <w:name w:val="Light Shading"/>
    <w:basedOn w:val="Standaardtabel"/>
    <w:uiPriority w:val="60"/>
    <w:rsid w:val="004708E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chtearcering-accent1">
    <w:name w:val="Light Shading Accent 1"/>
    <w:basedOn w:val="Standaardtabel"/>
    <w:uiPriority w:val="60"/>
    <w:rsid w:val="004708E9"/>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chtearcering-accent2">
    <w:name w:val="Light Shading Accent 2"/>
    <w:basedOn w:val="Standaardtabel"/>
    <w:uiPriority w:val="60"/>
    <w:rsid w:val="004708E9"/>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chtearcering-accent3">
    <w:name w:val="Light Shading Accent 3"/>
    <w:basedOn w:val="Standaardtabel"/>
    <w:uiPriority w:val="60"/>
    <w:rsid w:val="004708E9"/>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chtearcering-accent4">
    <w:name w:val="Light Shading Accent 4"/>
    <w:basedOn w:val="Standaardtabel"/>
    <w:uiPriority w:val="60"/>
    <w:rsid w:val="004708E9"/>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chtearcering-accent5">
    <w:name w:val="Light Shading Accent 5"/>
    <w:basedOn w:val="Standaardtabel"/>
    <w:uiPriority w:val="60"/>
    <w:rsid w:val="004708E9"/>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chtearcering-accent6">
    <w:name w:val="Light Shading Accent 6"/>
    <w:basedOn w:val="Standaardtabel"/>
    <w:uiPriority w:val="60"/>
    <w:rsid w:val="004708E9"/>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Regelnummer">
    <w:name w:val="line number"/>
    <w:basedOn w:val="Standaardalinea-lettertype"/>
    <w:rsid w:val="004708E9"/>
    <w:rPr>
      <w:rFonts w:ascii="Calibri" w:hAnsi="Calibri"/>
    </w:rPr>
  </w:style>
  <w:style w:type="paragraph" w:styleId="Lijst">
    <w:name w:val="List"/>
    <w:basedOn w:val="Standaard"/>
    <w:rsid w:val="004708E9"/>
    <w:pPr>
      <w:ind w:left="283" w:hanging="283"/>
      <w:contextualSpacing/>
    </w:pPr>
  </w:style>
  <w:style w:type="paragraph" w:styleId="Lijst2">
    <w:name w:val="List 2"/>
    <w:basedOn w:val="Standaard"/>
    <w:rsid w:val="004708E9"/>
    <w:pPr>
      <w:ind w:left="566" w:hanging="283"/>
      <w:contextualSpacing/>
    </w:pPr>
  </w:style>
  <w:style w:type="paragraph" w:styleId="Lijst3">
    <w:name w:val="List 3"/>
    <w:basedOn w:val="Standaard"/>
    <w:rsid w:val="004708E9"/>
    <w:pPr>
      <w:ind w:left="849" w:hanging="283"/>
      <w:contextualSpacing/>
    </w:pPr>
  </w:style>
  <w:style w:type="paragraph" w:styleId="Lijst4">
    <w:name w:val="List 4"/>
    <w:basedOn w:val="Standaard"/>
    <w:rsid w:val="004708E9"/>
    <w:pPr>
      <w:ind w:left="1132" w:hanging="283"/>
      <w:contextualSpacing/>
    </w:pPr>
  </w:style>
  <w:style w:type="paragraph" w:styleId="Lijst5">
    <w:name w:val="List 5"/>
    <w:basedOn w:val="Standaard"/>
    <w:rsid w:val="004708E9"/>
    <w:pPr>
      <w:ind w:left="1415" w:hanging="283"/>
      <w:contextualSpacing/>
    </w:pPr>
  </w:style>
  <w:style w:type="paragraph" w:styleId="Lijstopsomteken">
    <w:name w:val="List Bullet"/>
    <w:basedOn w:val="Standaard"/>
    <w:rsid w:val="004708E9"/>
    <w:pPr>
      <w:numPr>
        <w:numId w:val="7"/>
      </w:numPr>
      <w:contextualSpacing/>
    </w:pPr>
  </w:style>
  <w:style w:type="paragraph" w:styleId="Lijstopsomteken2">
    <w:name w:val="List Bullet 2"/>
    <w:basedOn w:val="Standaard"/>
    <w:rsid w:val="004708E9"/>
    <w:pPr>
      <w:numPr>
        <w:numId w:val="8"/>
      </w:numPr>
      <w:contextualSpacing/>
    </w:pPr>
  </w:style>
  <w:style w:type="paragraph" w:styleId="Lijstopsomteken3">
    <w:name w:val="List Bullet 3"/>
    <w:basedOn w:val="Standaard"/>
    <w:rsid w:val="004708E9"/>
    <w:pPr>
      <w:numPr>
        <w:numId w:val="9"/>
      </w:numPr>
      <w:contextualSpacing/>
    </w:pPr>
  </w:style>
  <w:style w:type="paragraph" w:styleId="Lijstopsomteken4">
    <w:name w:val="List Bullet 4"/>
    <w:basedOn w:val="Standaard"/>
    <w:rsid w:val="004708E9"/>
    <w:pPr>
      <w:numPr>
        <w:numId w:val="10"/>
      </w:numPr>
      <w:contextualSpacing/>
    </w:pPr>
  </w:style>
  <w:style w:type="paragraph" w:styleId="Lijstopsomteken5">
    <w:name w:val="List Bullet 5"/>
    <w:basedOn w:val="Standaard"/>
    <w:rsid w:val="004708E9"/>
    <w:pPr>
      <w:numPr>
        <w:numId w:val="11"/>
      </w:numPr>
      <w:contextualSpacing/>
    </w:pPr>
  </w:style>
  <w:style w:type="paragraph" w:styleId="Lijstvoortzetting">
    <w:name w:val="List Continue"/>
    <w:basedOn w:val="Standaard"/>
    <w:rsid w:val="004708E9"/>
    <w:pPr>
      <w:spacing w:after="120"/>
      <w:ind w:left="283"/>
      <w:contextualSpacing/>
    </w:pPr>
  </w:style>
  <w:style w:type="paragraph" w:styleId="Lijstvoortzetting2">
    <w:name w:val="List Continue 2"/>
    <w:basedOn w:val="Standaard"/>
    <w:rsid w:val="004708E9"/>
    <w:pPr>
      <w:spacing w:after="120"/>
      <w:ind w:left="566"/>
      <w:contextualSpacing/>
    </w:pPr>
  </w:style>
  <w:style w:type="paragraph" w:styleId="Lijstvoortzetting3">
    <w:name w:val="List Continue 3"/>
    <w:basedOn w:val="Standaard"/>
    <w:rsid w:val="004708E9"/>
    <w:pPr>
      <w:spacing w:after="120"/>
      <w:ind w:left="849"/>
      <w:contextualSpacing/>
    </w:pPr>
  </w:style>
  <w:style w:type="paragraph" w:styleId="Lijstvoortzetting4">
    <w:name w:val="List Continue 4"/>
    <w:basedOn w:val="Standaard"/>
    <w:rsid w:val="004708E9"/>
    <w:pPr>
      <w:spacing w:after="120"/>
      <w:ind w:left="1132"/>
      <w:contextualSpacing/>
    </w:pPr>
  </w:style>
  <w:style w:type="paragraph" w:styleId="Lijstvoortzetting5">
    <w:name w:val="List Continue 5"/>
    <w:basedOn w:val="Standaard"/>
    <w:rsid w:val="004708E9"/>
    <w:pPr>
      <w:spacing w:after="120"/>
      <w:ind w:left="1415"/>
      <w:contextualSpacing/>
    </w:pPr>
  </w:style>
  <w:style w:type="paragraph" w:styleId="Lijstnummering">
    <w:name w:val="List Number"/>
    <w:basedOn w:val="Standaard"/>
    <w:rsid w:val="004708E9"/>
    <w:pPr>
      <w:numPr>
        <w:numId w:val="12"/>
      </w:numPr>
      <w:contextualSpacing/>
    </w:pPr>
  </w:style>
  <w:style w:type="paragraph" w:styleId="Lijstnummering2">
    <w:name w:val="List Number 2"/>
    <w:basedOn w:val="Standaard"/>
    <w:rsid w:val="004708E9"/>
    <w:pPr>
      <w:numPr>
        <w:numId w:val="13"/>
      </w:numPr>
      <w:contextualSpacing/>
    </w:pPr>
  </w:style>
  <w:style w:type="paragraph" w:styleId="Lijstnummering3">
    <w:name w:val="List Number 3"/>
    <w:basedOn w:val="Standaard"/>
    <w:rsid w:val="004708E9"/>
    <w:pPr>
      <w:numPr>
        <w:numId w:val="14"/>
      </w:numPr>
      <w:contextualSpacing/>
    </w:pPr>
  </w:style>
  <w:style w:type="paragraph" w:styleId="Lijstnummering4">
    <w:name w:val="List Number 4"/>
    <w:basedOn w:val="Standaard"/>
    <w:rsid w:val="004708E9"/>
    <w:pPr>
      <w:numPr>
        <w:numId w:val="15"/>
      </w:numPr>
      <w:contextualSpacing/>
    </w:pPr>
  </w:style>
  <w:style w:type="paragraph" w:styleId="Lijstnummering5">
    <w:name w:val="List Number 5"/>
    <w:basedOn w:val="Standaard"/>
    <w:rsid w:val="004708E9"/>
    <w:pPr>
      <w:numPr>
        <w:numId w:val="16"/>
      </w:numPr>
      <w:contextualSpacing/>
    </w:pPr>
  </w:style>
  <w:style w:type="paragraph" w:styleId="Macrotekst">
    <w:name w:val="macro"/>
    <w:link w:val="MacrotekstChar"/>
    <w:rsid w:val="004708E9"/>
    <w:pPr>
      <w:tabs>
        <w:tab w:val="left" w:pos="480"/>
        <w:tab w:val="left" w:pos="960"/>
        <w:tab w:val="left" w:pos="1440"/>
        <w:tab w:val="left" w:pos="1920"/>
        <w:tab w:val="left" w:pos="2400"/>
        <w:tab w:val="left" w:pos="2880"/>
        <w:tab w:val="left" w:pos="3360"/>
        <w:tab w:val="left" w:pos="3840"/>
        <w:tab w:val="left" w:pos="4320"/>
      </w:tabs>
      <w:spacing w:line="260" w:lineRule="atLeast"/>
    </w:pPr>
    <w:rPr>
      <w:rFonts w:ascii="Calibri" w:hAnsi="Calibri" w:cs="Consolas"/>
    </w:rPr>
  </w:style>
  <w:style w:type="character" w:customStyle="1" w:styleId="MacrotekstChar">
    <w:name w:val="Macrotekst Char"/>
    <w:basedOn w:val="Standaardalinea-lettertype"/>
    <w:link w:val="Macrotekst"/>
    <w:rsid w:val="004708E9"/>
    <w:rPr>
      <w:rFonts w:ascii="Calibri" w:hAnsi="Calibri" w:cs="Consolas"/>
    </w:rPr>
  </w:style>
  <w:style w:type="table" w:styleId="Gemiddeldraster1">
    <w:name w:val="Medium Grid 1"/>
    <w:basedOn w:val="Standaardtabel"/>
    <w:uiPriority w:val="67"/>
    <w:rsid w:val="004708E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emiddeldraster1-accent1">
    <w:name w:val="Medium Grid 1 Accent 1"/>
    <w:basedOn w:val="Standaardtabel"/>
    <w:uiPriority w:val="67"/>
    <w:rsid w:val="004708E9"/>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emiddeldraster1-accent2">
    <w:name w:val="Medium Grid 1 Accent 2"/>
    <w:basedOn w:val="Standaardtabel"/>
    <w:uiPriority w:val="67"/>
    <w:rsid w:val="004708E9"/>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emiddeldraster1-accent3">
    <w:name w:val="Medium Grid 1 Accent 3"/>
    <w:basedOn w:val="Standaardtabel"/>
    <w:uiPriority w:val="67"/>
    <w:rsid w:val="004708E9"/>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emiddeldraster1-accent4">
    <w:name w:val="Medium Grid 1 Accent 4"/>
    <w:basedOn w:val="Standaardtabel"/>
    <w:uiPriority w:val="67"/>
    <w:rsid w:val="004708E9"/>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emiddeldraster1-accent5">
    <w:name w:val="Medium Grid 1 Accent 5"/>
    <w:basedOn w:val="Standaardtabel"/>
    <w:uiPriority w:val="67"/>
    <w:rsid w:val="004708E9"/>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emiddeldraster1-accent6">
    <w:name w:val="Medium Grid 1 Accent 6"/>
    <w:basedOn w:val="Standaardtabel"/>
    <w:uiPriority w:val="67"/>
    <w:rsid w:val="004708E9"/>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emiddeldraster2">
    <w:name w:val="Medium Grid 2"/>
    <w:basedOn w:val="Standaardtabel"/>
    <w:uiPriority w:val="68"/>
    <w:rsid w:val="004708E9"/>
    <w:rPr>
      <w:rFonts w:eastAsiaTheme="majorEastAsia"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emiddeldraster2-accent1">
    <w:name w:val="Medium Grid 2 Accent 1"/>
    <w:basedOn w:val="Standaardtabel"/>
    <w:uiPriority w:val="68"/>
    <w:rsid w:val="004708E9"/>
    <w:rPr>
      <w:rFonts w:eastAsiaTheme="majorEastAsia"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emiddeldraster2-accent2">
    <w:name w:val="Medium Grid 2 Accent 2"/>
    <w:basedOn w:val="Standaardtabel"/>
    <w:uiPriority w:val="68"/>
    <w:rsid w:val="004708E9"/>
    <w:rPr>
      <w:rFonts w:eastAsiaTheme="majorEastAsia"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emiddeldraster2-accent3">
    <w:name w:val="Medium Grid 2 Accent 3"/>
    <w:basedOn w:val="Standaardtabel"/>
    <w:uiPriority w:val="68"/>
    <w:rsid w:val="004708E9"/>
    <w:rPr>
      <w:rFonts w:eastAsiaTheme="majorEastAsia"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emiddeldraster2-accent4">
    <w:name w:val="Medium Grid 2 Accent 4"/>
    <w:basedOn w:val="Standaardtabel"/>
    <w:uiPriority w:val="68"/>
    <w:rsid w:val="004708E9"/>
    <w:rPr>
      <w:rFonts w:eastAsiaTheme="majorEastAsia"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emiddeldraster2-accent5">
    <w:name w:val="Medium Grid 2 Accent 5"/>
    <w:basedOn w:val="Standaardtabel"/>
    <w:uiPriority w:val="68"/>
    <w:rsid w:val="004708E9"/>
    <w:rPr>
      <w:rFonts w:eastAsiaTheme="majorEastAsia"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emiddeldraster2-accent6">
    <w:name w:val="Medium Grid 2 Accent 6"/>
    <w:basedOn w:val="Standaardtabel"/>
    <w:uiPriority w:val="68"/>
    <w:rsid w:val="004708E9"/>
    <w:rPr>
      <w:rFonts w:eastAsiaTheme="majorEastAsia"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emiddeldraster3">
    <w:name w:val="Medium Grid 3"/>
    <w:basedOn w:val="Standaardtabel"/>
    <w:uiPriority w:val="69"/>
    <w:rsid w:val="004708E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emiddeldraster3-accent1">
    <w:name w:val="Medium Grid 3 Accent 1"/>
    <w:basedOn w:val="Standaardtabel"/>
    <w:uiPriority w:val="69"/>
    <w:rsid w:val="004708E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emiddeldraster3-accent2">
    <w:name w:val="Medium Grid 3 Accent 2"/>
    <w:basedOn w:val="Standaardtabel"/>
    <w:uiPriority w:val="69"/>
    <w:rsid w:val="004708E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emiddeldraster3-accent3">
    <w:name w:val="Medium Grid 3 Accent 3"/>
    <w:basedOn w:val="Standaardtabel"/>
    <w:uiPriority w:val="69"/>
    <w:rsid w:val="004708E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emiddeldraster3-accent4">
    <w:name w:val="Medium Grid 3 Accent 4"/>
    <w:basedOn w:val="Standaardtabel"/>
    <w:uiPriority w:val="69"/>
    <w:rsid w:val="004708E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emiddeldraster3-accent5">
    <w:name w:val="Medium Grid 3 Accent 5"/>
    <w:basedOn w:val="Standaardtabel"/>
    <w:uiPriority w:val="69"/>
    <w:rsid w:val="004708E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emiddeldraster3-accent6">
    <w:name w:val="Medium Grid 3 Accent 6"/>
    <w:basedOn w:val="Standaardtabel"/>
    <w:uiPriority w:val="69"/>
    <w:rsid w:val="004708E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Gemiddeldelijst1">
    <w:name w:val="Medium List 1"/>
    <w:basedOn w:val="Standaardtabel"/>
    <w:uiPriority w:val="65"/>
    <w:rsid w:val="004708E9"/>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Gemiddeldelijst1-accent1">
    <w:name w:val="Medium List 1 Accent 1"/>
    <w:basedOn w:val="Standaardtabel"/>
    <w:uiPriority w:val="65"/>
    <w:rsid w:val="004708E9"/>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Gemiddeldelijst1-accent2">
    <w:name w:val="Medium List 1 Accent 2"/>
    <w:basedOn w:val="Standaardtabel"/>
    <w:uiPriority w:val="65"/>
    <w:rsid w:val="004708E9"/>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Gemiddeldelijst1-accent3">
    <w:name w:val="Medium List 1 Accent 3"/>
    <w:basedOn w:val="Standaardtabel"/>
    <w:uiPriority w:val="65"/>
    <w:rsid w:val="004708E9"/>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Gemiddeldelijst1-accent4">
    <w:name w:val="Medium List 1 Accent 4"/>
    <w:basedOn w:val="Standaardtabel"/>
    <w:uiPriority w:val="65"/>
    <w:rsid w:val="004708E9"/>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Gemiddeldelijst1-accent5">
    <w:name w:val="Medium List 1 Accent 5"/>
    <w:basedOn w:val="Standaardtabel"/>
    <w:uiPriority w:val="65"/>
    <w:rsid w:val="004708E9"/>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Gemiddeldelijst1-accent6">
    <w:name w:val="Medium List 1 Accent 6"/>
    <w:basedOn w:val="Standaardtabel"/>
    <w:uiPriority w:val="65"/>
    <w:rsid w:val="004708E9"/>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Gemiddeldelijst2">
    <w:name w:val="Medium List 2"/>
    <w:basedOn w:val="Standaardtabel"/>
    <w:uiPriority w:val="66"/>
    <w:rsid w:val="004708E9"/>
    <w:rPr>
      <w:rFonts w:eastAsiaTheme="majorEastAsia"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1">
    <w:name w:val="Medium List 2 Accent 1"/>
    <w:basedOn w:val="Standaardtabel"/>
    <w:uiPriority w:val="66"/>
    <w:rsid w:val="004708E9"/>
    <w:rPr>
      <w:rFonts w:eastAsiaTheme="majorEastAsia"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2">
    <w:name w:val="Medium List 2 Accent 2"/>
    <w:basedOn w:val="Standaardtabel"/>
    <w:uiPriority w:val="66"/>
    <w:rsid w:val="004708E9"/>
    <w:rPr>
      <w:rFonts w:eastAsiaTheme="majorEastAsia"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3">
    <w:name w:val="Medium List 2 Accent 3"/>
    <w:basedOn w:val="Standaardtabel"/>
    <w:uiPriority w:val="66"/>
    <w:rsid w:val="004708E9"/>
    <w:rPr>
      <w:rFonts w:eastAsiaTheme="majorEastAsia"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4">
    <w:name w:val="Medium List 2 Accent 4"/>
    <w:basedOn w:val="Standaardtabel"/>
    <w:uiPriority w:val="66"/>
    <w:rsid w:val="004708E9"/>
    <w:rPr>
      <w:rFonts w:eastAsiaTheme="majorEastAsia"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5">
    <w:name w:val="Medium List 2 Accent 5"/>
    <w:basedOn w:val="Standaardtabel"/>
    <w:uiPriority w:val="66"/>
    <w:rsid w:val="004708E9"/>
    <w:rPr>
      <w:rFonts w:eastAsiaTheme="majorEastAsia"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6">
    <w:name w:val="Medium List 2 Accent 6"/>
    <w:basedOn w:val="Standaardtabel"/>
    <w:uiPriority w:val="66"/>
    <w:rsid w:val="004708E9"/>
    <w:rPr>
      <w:rFonts w:eastAsiaTheme="majorEastAsia"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arcering1">
    <w:name w:val="Medium Shading 1"/>
    <w:basedOn w:val="Standaardtabel"/>
    <w:uiPriority w:val="63"/>
    <w:rsid w:val="004708E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emiddeldearcering1-accent1">
    <w:name w:val="Medium Shading 1 Accent 1"/>
    <w:basedOn w:val="Standaardtabel"/>
    <w:uiPriority w:val="63"/>
    <w:rsid w:val="004708E9"/>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emiddeldearcering1-accent2">
    <w:name w:val="Medium Shading 1 Accent 2"/>
    <w:basedOn w:val="Standaardtabel"/>
    <w:uiPriority w:val="63"/>
    <w:rsid w:val="004708E9"/>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Gemiddeldearcering1-accent3">
    <w:name w:val="Medium Shading 1 Accent 3"/>
    <w:basedOn w:val="Standaardtabel"/>
    <w:uiPriority w:val="63"/>
    <w:rsid w:val="004708E9"/>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Gemiddeldearcering1-accent4">
    <w:name w:val="Medium Shading 1 Accent 4"/>
    <w:basedOn w:val="Standaardtabel"/>
    <w:uiPriority w:val="63"/>
    <w:rsid w:val="004708E9"/>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Gemiddeldearcering1-accent5">
    <w:name w:val="Medium Shading 1 Accent 5"/>
    <w:basedOn w:val="Standaardtabel"/>
    <w:uiPriority w:val="63"/>
    <w:rsid w:val="004708E9"/>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Gemiddeldearcering1-accent6">
    <w:name w:val="Medium Shading 1 Accent 6"/>
    <w:basedOn w:val="Standaardtabel"/>
    <w:uiPriority w:val="63"/>
    <w:rsid w:val="004708E9"/>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Gemiddeldearcering2">
    <w:name w:val="Medium Shading 2"/>
    <w:basedOn w:val="Standaardtabel"/>
    <w:uiPriority w:val="64"/>
    <w:rsid w:val="004708E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1">
    <w:name w:val="Medium Shading 2 Accent 1"/>
    <w:basedOn w:val="Standaardtabel"/>
    <w:uiPriority w:val="64"/>
    <w:rsid w:val="004708E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2">
    <w:name w:val="Medium Shading 2 Accent 2"/>
    <w:basedOn w:val="Standaardtabel"/>
    <w:uiPriority w:val="64"/>
    <w:rsid w:val="004708E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3">
    <w:name w:val="Medium Shading 2 Accent 3"/>
    <w:basedOn w:val="Standaardtabel"/>
    <w:uiPriority w:val="64"/>
    <w:rsid w:val="004708E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4">
    <w:name w:val="Medium Shading 2 Accent 4"/>
    <w:basedOn w:val="Standaardtabel"/>
    <w:uiPriority w:val="64"/>
    <w:rsid w:val="004708E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5">
    <w:name w:val="Medium Shading 2 Accent 5"/>
    <w:basedOn w:val="Standaardtabel"/>
    <w:uiPriority w:val="64"/>
    <w:rsid w:val="004708E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6">
    <w:name w:val="Medium Shading 2 Accent 6"/>
    <w:basedOn w:val="Standaardtabel"/>
    <w:uiPriority w:val="64"/>
    <w:rsid w:val="004708E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Berichtkop">
    <w:name w:val="Message Header"/>
    <w:basedOn w:val="Standaard"/>
    <w:link w:val="BerichtkopChar"/>
    <w:rsid w:val="004708E9"/>
    <w:pPr>
      <w:pBdr>
        <w:top w:val="single" w:sz="6" w:space="1" w:color="auto"/>
        <w:left w:val="single" w:sz="6" w:space="1" w:color="auto"/>
        <w:bottom w:val="single" w:sz="6" w:space="1" w:color="auto"/>
        <w:right w:val="single" w:sz="6" w:space="1" w:color="auto"/>
      </w:pBdr>
      <w:shd w:val="pct20" w:color="auto" w:fill="auto"/>
      <w:ind w:left="1134" w:hanging="1134"/>
    </w:pPr>
    <w:rPr>
      <w:rFonts w:eastAsiaTheme="majorEastAsia" w:cstheme="majorBidi"/>
      <w:sz w:val="24"/>
    </w:rPr>
  </w:style>
  <w:style w:type="character" w:customStyle="1" w:styleId="BerichtkopChar">
    <w:name w:val="Berichtkop Char"/>
    <w:basedOn w:val="Standaardalinea-lettertype"/>
    <w:link w:val="Berichtkop"/>
    <w:rsid w:val="004708E9"/>
    <w:rPr>
      <w:rFonts w:ascii="Calibri" w:eastAsiaTheme="majorEastAsia" w:hAnsi="Calibri" w:cstheme="majorBidi"/>
      <w:sz w:val="24"/>
      <w:szCs w:val="24"/>
      <w:shd w:val="pct20" w:color="auto" w:fill="auto"/>
    </w:rPr>
  </w:style>
  <w:style w:type="paragraph" w:styleId="Geenafstand">
    <w:name w:val="No Spacing"/>
    <w:uiPriority w:val="1"/>
    <w:qFormat/>
    <w:rsid w:val="004708E9"/>
    <w:rPr>
      <w:rFonts w:ascii="Calibri" w:hAnsi="Calibri"/>
    </w:rPr>
  </w:style>
  <w:style w:type="paragraph" w:styleId="Normaalweb">
    <w:name w:val="Normal (Web)"/>
    <w:basedOn w:val="Standaard"/>
    <w:rsid w:val="004708E9"/>
    <w:rPr>
      <w:sz w:val="24"/>
    </w:rPr>
  </w:style>
  <w:style w:type="paragraph" w:styleId="Standaardinspringing">
    <w:name w:val="Normal Indent"/>
    <w:basedOn w:val="Standaard"/>
    <w:rsid w:val="004708E9"/>
    <w:pPr>
      <w:ind w:left="720"/>
    </w:pPr>
  </w:style>
  <w:style w:type="paragraph" w:styleId="Notitiekop">
    <w:name w:val="Note Heading"/>
    <w:basedOn w:val="Standaard"/>
    <w:next w:val="Standaard"/>
    <w:link w:val="NotitiekopChar"/>
    <w:rsid w:val="004708E9"/>
  </w:style>
  <w:style w:type="character" w:customStyle="1" w:styleId="NotitiekopChar">
    <w:name w:val="Notitiekop Char"/>
    <w:basedOn w:val="Standaardalinea-lettertype"/>
    <w:link w:val="Notitiekop"/>
    <w:rsid w:val="004708E9"/>
    <w:rPr>
      <w:rFonts w:ascii="Calibri" w:hAnsi="Calibri"/>
      <w:sz w:val="21"/>
      <w:szCs w:val="24"/>
    </w:rPr>
  </w:style>
  <w:style w:type="character" w:styleId="Paginanummer">
    <w:name w:val="page number"/>
    <w:basedOn w:val="Standaardalinea-lettertype"/>
    <w:rsid w:val="004708E9"/>
    <w:rPr>
      <w:rFonts w:ascii="Calibri" w:hAnsi="Calibri"/>
    </w:rPr>
  </w:style>
  <w:style w:type="character" w:styleId="Tekstvantijdelijkeaanduiding">
    <w:name w:val="Placeholder Text"/>
    <w:basedOn w:val="Standaardalinea-lettertype"/>
    <w:uiPriority w:val="99"/>
    <w:semiHidden/>
    <w:rsid w:val="004708E9"/>
    <w:rPr>
      <w:rFonts w:ascii="Calibri" w:hAnsi="Calibri"/>
      <w:color w:val="808080"/>
    </w:rPr>
  </w:style>
  <w:style w:type="paragraph" w:styleId="Tekstzonderopmaak">
    <w:name w:val="Plain Text"/>
    <w:basedOn w:val="Standaard"/>
    <w:link w:val="TekstzonderopmaakChar"/>
    <w:rsid w:val="004708E9"/>
    <w:rPr>
      <w:rFonts w:cs="Consolas"/>
      <w:szCs w:val="21"/>
    </w:rPr>
  </w:style>
  <w:style w:type="character" w:customStyle="1" w:styleId="TekstzonderopmaakChar">
    <w:name w:val="Tekst zonder opmaak Char"/>
    <w:basedOn w:val="Standaardalinea-lettertype"/>
    <w:link w:val="Tekstzonderopmaak"/>
    <w:rsid w:val="004708E9"/>
    <w:rPr>
      <w:rFonts w:ascii="Calibri" w:hAnsi="Calibri" w:cs="Consolas"/>
      <w:sz w:val="21"/>
      <w:szCs w:val="21"/>
    </w:rPr>
  </w:style>
  <w:style w:type="paragraph" w:styleId="Citaat">
    <w:name w:val="Quote"/>
    <w:basedOn w:val="Standaard"/>
    <w:next w:val="Standaard"/>
    <w:link w:val="CitaatChar"/>
    <w:uiPriority w:val="29"/>
    <w:qFormat/>
    <w:rsid w:val="004708E9"/>
    <w:rPr>
      <w:i/>
      <w:iCs/>
      <w:color w:val="000000" w:themeColor="text1"/>
    </w:rPr>
  </w:style>
  <w:style w:type="character" w:customStyle="1" w:styleId="CitaatChar">
    <w:name w:val="Citaat Char"/>
    <w:basedOn w:val="Standaardalinea-lettertype"/>
    <w:link w:val="Citaat"/>
    <w:uiPriority w:val="29"/>
    <w:rsid w:val="004708E9"/>
    <w:rPr>
      <w:rFonts w:ascii="Calibri" w:hAnsi="Calibri"/>
      <w:i/>
      <w:iCs/>
      <w:color w:val="000000" w:themeColor="text1"/>
      <w:sz w:val="21"/>
      <w:szCs w:val="24"/>
    </w:rPr>
  </w:style>
  <w:style w:type="paragraph" w:styleId="Aanhef">
    <w:name w:val="Salutation"/>
    <w:basedOn w:val="Standaard"/>
    <w:next w:val="Standaard"/>
    <w:link w:val="AanhefChar"/>
    <w:rsid w:val="004708E9"/>
  </w:style>
  <w:style w:type="character" w:customStyle="1" w:styleId="AanhefChar">
    <w:name w:val="Aanhef Char"/>
    <w:basedOn w:val="Standaardalinea-lettertype"/>
    <w:link w:val="Aanhef"/>
    <w:rsid w:val="004708E9"/>
    <w:rPr>
      <w:rFonts w:ascii="Calibri" w:hAnsi="Calibri"/>
      <w:sz w:val="21"/>
      <w:szCs w:val="24"/>
    </w:rPr>
  </w:style>
  <w:style w:type="paragraph" w:styleId="Handtekening">
    <w:name w:val="Signature"/>
    <w:basedOn w:val="Standaard"/>
    <w:link w:val="HandtekeningChar"/>
    <w:rsid w:val="004708E9"/>
    <w:pPr>
      <w:ind w:left="4252"/>
    </w:pPr>
  </w:style>
  <w:style w:type="character" w:customStyle="1" w:styleId="HandtekeningChar">
    <w:name w:val="Handtekening Char"/>
    <w:basedOn w:val="Standaardalinea-lettertype"/>
    <w:link w:val="Handtekening"/>
    <w:rsid w:val="004708E9"/>
    <w:rPr>
      <w:rFonts w:ascii="Calibri" w:hAnsi="Calibri"/>
      <w:sz w:val="21"/>
      <w:szCs w:val="24"/>
    </w:rPr>
  </w:style>
  <w:style w:type="character" w:styleId="Zwaar">
    <w:name w:val="Strong"/>
    <w:basedOn w:val="Standaardalinea-lettertype"/>
    <w:qFormat/>
    <w:rsid w:val="004708E9"/>
    <w:rPr>
      <w:rFonts w:ascii="Calibri" w:hAnsi="Calibri"/>
      <w:b/>
      <w:bCs/>
    </w:rPr>
  </w:style>
  <w:style w:type="paragraph" w:styleId="Ondertitel">
    <w:name w:val="Subtitle"/>
    <w:basedOn w:val="Standaard"/>
    <w:next w:val="Standaard"/>
    <w:link w:val="OndertitelChar"/>
    <w:qFormat/>
    <w:rsid w:val="004708E9"/>
    <w:pPr>
      <w:numPr>
        <w:ilvl w:val="1"/>
      </w:numPr>
    </w:pPr>
    <w:rPr>
      <w:rFonts w:eastAsiaTheme="majorEastAsia" w:cstheme="majorBidi"/>
      <w:i/>
      <w:iCs/>
      <w:color w:val="4F81BD" w:themeColor="accent1"/>
      <w:spacing w:val="15"/>
      <w:sz w:val="24"/>
    </w:rPr>
  </w:style>
  <w:style w:type="character" w:customStyle="1" w:styleId="OndertitelChar">
    <w:name w:val="Ondertitel Char"/>
    <w:basedOn w:val="Standaardalinea-lettertype"/>
    <w:link w:val="Ondertitel"/>
    <w:rsid w:val="004708E9"/>
    <w:rPr>
      <w:rFonts w:ascii="Calibri" w:eastAsiaTheme="majorEastAsia" w:hAnsi="Calibri" w:cstheme="majorBidi"/>
      <w:i/>
      <w:iCs/>
      <w:color w:val="4F81BD" w:themeColor="accent1"/>
      <w:spacing w:val="15"/>
      <w:sz w:val="24"/>
      <w:szCs w:val="24"/>
    </w:rPr>
  </w:style>
  <w:style w:type="character" w:styleId="Subtielebenadrukking">
    <w:name w:val="Subtle Emphasis"/>
    <w:basedOn w:val="Standaardalinea-lettertype"/>
    <w:uiPriority w:val="19"/>
    <w:qFormat/>
    <w:rsid w:val="004708E9"/>
    <w:rPr>
      <w:rFonts w:ascii="Calibri" w:hAnsi="Calibri"/>
      <w:i/>
      <w:iCs/>
      <w:color w:val="808080" w:themeColor="text1" w:themeTint="7F"/>
    </w:rPr>
  </w:style>
  <w:style w:type="character" w:styleId="Subtieleverwijzing">
    <w:name w:val="Subtle Reference"/>
    <w:basedOn w:val="Standaardalinea-lettertype"/>
    <w:uiPriority w:val="31"/>
    <w:qFormat/>
    <w:rsid w:val="004708E9"/>
    <w:rPr>
      <w:rFonts w:ascii="Calibri" w:hAnsi="Calibri"/>
      <w:smallCaps/>
      <w:color w:val="C0504D" w:themeColor="accent2"/>
      <w:u w:val="single"/>
    </w:rPr>
  </w:style>
  <w:style w:type="table" w:styleId="3D-effectenvoortabel1">
    <w:name w:val="Table 3D effects 1"/>
    <w:basedOn w:val="Standaardtabel"/>
    <w:rsid w:val="004708E9"/>
    <w:pPr>
      <w:spacing w:line="26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effectenvoortabel2">
    <w:name w:val="Table 3D effects 2"/>
    <w:basedOn w:val="Standaardtabel"/>
    <w:rsid w:val="004708E9"/>
    <w:pPr>
      <w:spacing w:line="26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effectenvoortabel3">
    <w:name w:val="Table 3D effects 3"/>
    <w:basedOn w:val="Standaardtabel"/>
    <w:rsid w:val="004708E9"/>
    <w:pPr>
      <w:spacing w:line="26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sieketabel1">
    <w:name w:val="Table Classic 1"/>
    <w:basedOn w:val="Standaardtabel"/>
    <w:rsid w:val="004708E9"/>
    <w:pPr>
      <w:spacing w:line="26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sieketabel2">
    <w:name w:val="Table Classic 2"/>
    <w:basedOn w:val="Standaardtabel"/>
    <w:rsid w:val="004708E9"/>
    <w:pPr>
      <w:spacing w:line="26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Klassieketabel3">
    <w:name w:val="Table Classic 3"/>
    <w:basedOn w:val="Standaardtabel"/>
    <w:rsid w:val="004708E9"/>
    <w:pPr>
      <w:spacing w:line="26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Klassieketabel4">
    <w:name w:val="Table Classic 4"/>
    <w:basedOn w:val="Standaardtabel"/>
    <w:rsid w:val="004708E9"/>
    <w:pPr>
      <w:spacing w:line="26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Kleurrijketabel1">
    <w:name w:val="Table Colorful 1"/>
    <w:basedOn w:val="Standaardtabel"/>
    <w:rsid w:val="004708E9"/>
    <w:pPr>
      <w:spacing w:line="26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Kleurrijketabel2">
    <w:name w:val="Table Colorful 2"/>
    <w:basedOn w:val="Standaardtabel"/>
    <w:rsid w:val="004708E9"/>
    <w:pPr>
      <w:spacing w:line="26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Kleurrijketabel3">
    <w:name w:val="Table Colorful 3"/>
    <w:basedOn w:val="Standaardtabel"/>
    <w:rsid w:val="004708E9"/>
    <w:pPr>
      <w:spacing w:line="26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kolommen1">
    <w:name w:val="Table Columns 1"/>
    <w:basedOn w:val="Standaardtabel"/>
    <w:rsid w:val="004708E9"/>
    <w:pPr>
      <w:spacing w:line="26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mmen2">
    <w:name w:val="Table Columns 2"/>
    <w:basedOn w:val="Standaardtabel"/>
    <w:rsid w:val="004708E9"/>
    <w:pPr>
      <w:spacing w:line="26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mmen3">
    <w:name w:val="Table Columns 3"/>
    <w:basedOn w:val="Standaardtabel"/>
    <w:rsid w:val="004708E9"/>
    <w:pPr>
      <w:spacing w:line="26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kolommen4">
    <w:name w:val="Table Columns 4"/>
    <w:basedOn w:val="Standaardtabel"/>
    <w:rsid w:val="004708E9"/>
    <w:pPr>
      <w:spacing w:line="26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kolommen5">
    <w:name w:val="Table Columns 5"/>
    <w:basedOn w:val="Standaardtabel"/>
    <w:rsid w:val="004708E9"/>
    <w:pPr>
      <w:spacing w:line="26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Eigentijdsetabel">
    <w:name w:val="Table Contemporary"/>
    <w:basedOn w:val="Standaardtabel"/>
    <w:rsid w:val="004708E9"/>
    <w:pPr>
      <w:spacing w:line="26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Elegantetabel">
    <w:name w:val="Table Elegant"/>
    <w:basedOn w:val="Standaardtabel"/>
    <w:rsid w:val="004708E9"/>
    <w:pPr>
      <w:spacing w:line="26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raster1">
    <w:name w:val="Table Grid 1"/>
    <w:basedOn w:val="Standaardtabel"/>
    <w:rsid w:val="004708E9"/>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raster2">
    <w:name w:val="Table Grid 2"/>
    <w:basedOn w:val="Standaardtabel"/>
    <w:rsid w:val="004708E9"/>
    <w:pPr>
      <w:spacing w:line="26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raster3">
    <w:name w:val="Table Grid 3"/>
    <w:basedOn w:val="Standaardtabel"/>
    <w:rsid w:val="004708E9"/>
    <w:pPr>
      <w:spacing w:line="26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raster4">
    <w:name w:val="Table Grid 4"/>
    <w:basedOn w:val="Standaardtabel"/>
    <w:rsid w:val="004708E9"/>
    <w:pPr>
      <w:spacing w:line="26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raster5">
    <w:name w:val="Table Grid 5"/>
    <w:basedOn w:val="Standaardtabel"/>
    <w:rsid w:val="004708E9"/>
    <w:pPr>
      <w:spacing w:line="26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6">
    <w:name w:val="Table Grid 6"/>
    <w:basedOn w:val="Standaardtabel"/>
    <w:rsid w:val="004708E9"/>
    <w:pPr>
      <w:spacing w:line="26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7">
    <w:name w:val="Table Grid 7"/>
    <w:basedOn w:val="Standaardtabel"/>
    <w:rsid w:val="004708E9"/>
    <w:pPr>
      <w:spacing w:line="26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8">
    <w:name w:val="Table Grid 8"/>
    <w:basedOn w:val="Standaardtabel"/>
    <w:rsid w:val="004708E9"/>
    <w:pPr>
      <w:spacing w:line="26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ijst1">
    <w:name w:val="Table List 1"/>
    <w:basedOn w:val="Standaardtabel"/>
    <w:rsid w:val="004708E9"/>
    <w:pPr>
      <w:spacing w:line="26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jst2">
    <w:name w:val="Table List 2"/>
    <w:basedOn w:val="Standaardtabel"/>
    <w:rsid w:val="004708E9"/>
    <w:pPr>
      <w:spacing w:line="26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jst3">
    <w:name w:val="Table List 3"/>
    <w:basedOn w:val="Standaardtabel"/>
    <w:rsid w:val="004708E9"/>
    <w:pPr>
      <w:spacing w:line="26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jst4">
    <w:name w:val="Table List 4"/>
    <w:basedOn w:val="Standaardtabel"/>
    <w:rsid w:val="004708E9"/>
    <w:pPr>
      <w:spacing w:line="26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jst5">
    <w:name w:val="Table List 5"/>
    <w:basedOn w:val="Standaardtabel"/>
    <w:rsid w:val="004708E9"/>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jst6">
    <w:name w:val="Table List 6"/>
    <w:basedOn w:val="Standaardtabel"/>
    <w:rsid w:val="004708E9"/>
    <w:pPr>
      <w:spacing w:line="26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jst7">
    <w:name w:val="Table List 7"/>
    <w:basedOn w:val="Standaardtabel"/>
    <w:rsid w:val="004708E9"/>
    <w:pPr>
      <w:spacing w:line="26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jst8">
    <w:name w:val="Table List 8"/>
    <w:basedOn w:val="Standaardtabel"/>
    <w:rsid w:val="004708E9"/>
    <w:pPr>
      <w:spacing w:line="26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Bronvermelding">
    <w:name w:val="table of authorities"/>
    <w:basedOn w:val="Standaard"/>
    <w:next w:val="Standaard"/>
    <w:rsid w:val="004708E9"/>
    <w:pPr>
      <w:ind w:left="200" w:hanging="200"/>
    </w:pPr>
  </w:style>
  <w:style w:type="paragraph" w:styleId="Lijstmetafbeeldingen">
    <w:name w:val="table of figures"/>
    <w:basedOn w:val="Standaard"/>
    <w:next w:val="Standaard"/>
    <w:rsid w:val="004708E9"/>
  </w:style>
  <w:style w:type="table" w:styleId="Professioneletabel">
    <w:name w:val="Table Professional"/>
    <w:basedOn w:val="Standaardtabel"/>
    <w:rsid w:val="004708E9"/>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Eenvoudigetabel1">
    <w:name w:val="Table Simple 1"/>
    <w:basedOn w:val="Standaardtabel"/>
    <w:rsid w:val="004708E9"/>
    <w:pPr>
      <w:spacing w:line="26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envoudigetabel2">
    <w:name w:val="Table Simple 2"/>
    <w:basedOn w:val="Standaardtabel"/>
    <w:rsid w:val="004708E9"/>
    <w:pPr>
      <w:spacing w:line="26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envoudigetabel3">
    <w:name w:val="Table Simple 3"/>
    <w:basedOn w:val="Standaardtabel"/>
    <w:rsid w:val="004708E9"/>
    <w:pPr>
      <w:spacing w:line="26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Verfijndetabel1">
    <w:name w:val="Table Subtle 1"/>
    <w:basedOn w:val="Standaardtabel"/>
    <w:rsid w:val="004708E9"/>
    <w:pPr>
      <w:spacing w:line="26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Verfijndetabel2">
    <w:name w:val="Table Subtle 2"/>
    <w:basedOn w:val="Standaardtabel"/>
    <w:rsid w:val="004708E9"/>
    <w:pPr>
      <w:spacing w:line="26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thema">
    <w:name w:val="Table Theme"/>
    <w:basedOn w:val="Standaardtabel"/>
    <w:rsid w:val="004708E9"/>
    <w:pPr>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tabel1">
    <w:name w:val="Table Web 1"/>
    <w:basedOn w:val="Standaardtabel"/>
    <w:rsid w:val="004708E9"/>
    <w:pPr>
      <w:spacing w:line="26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tabel2">
    <w:name w:val="Table Web 2"/>
    <w:basedOn w:val="Standaardtabel"/>
    <w:rsid w:val="004708E9"/>
    <w:pPr>
      <w:spacing w:line="26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tabel3">
    <w:name w:val="Table Web 3"/>
    <w:basedOn w:val="Standaardtabel"/>
    <w:rsid w:val="004708E9"/>
    <w:pPr>
      <w:spacing w:line="26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el">
    <w:name w:val="Title"/>
    <w:basedOn w:val="Kop1"/>
    <w:next w:val="Standaard"/>
    <w:link w:val="TitelChar"/>
    <w:qFormat/>
    <w:rsid w:val="001F5E7F"/>
    <w:pPr>
      <w:numPr>
        <w:numId w:val="0"/>
      </w:numPr>
      <w:ind w:left="432" w:hanging="432"/>
    </w:pPr>
    <w:rPr>
      <w:sz w:val="28"/>
    </w:rPr>
  </w:style>
  <w:style w:type="character" w:customStyle="1" w:styleId="TitelChar">
    <w:name w:val="Titel Char"/>
    <w:basedOn w:val="Standaardalinea-lettertype"/>
    <w:link w:val="Titel"/>
    <w:rsid w:val="001F5E7F"/>
    <w:rPr>
      <w:rFonts w:ascii="Calibri" w:hAnsi="Calibri" w:cs="Arial"/>
      <w:b/>
      <w:bCs/>
      <w:caps/>
      <w:kern w:val="32"/>
      <w:sz w:val="28"/>
      <w:szCs w:val="24"/>
      <w:lang w:val="en-US"/>
    </w:rPr>
  </w:style>
  <w:style w:type="paragraph" w:styleId="Kopbronvermelding">
    <w:name w:val="toa heading"/>
    <w:basedOn w:val="Standaard"/>
    <w:next w:val="Standaard"/>
    <w:rsid w:val="004708E9"/>
    <w:pPr>
      <w:spacing w:before="120"/>
    </w:pPr>
    <w:rPr>
      <w:rFonts w:eastAsiaTheme="majorEastAsia" w:cstheme="majorBidi"/>
      <w:b/>
      <w:bCs/>
      <w:sz w:val="24"/>
    </w:rPr>
  </w:style>
  <w:style w:type="paragraph" w:styleId="Inhopg1">
    <w:name w:val="toc 1"/>
    <w:basedOn w:val="Standaard"/>
    <w:next w:val="Standaard"/>
    <w:autoRedefine/>
    <w:rsid w:val="004708E9"/>
    <w:pPr>
      <w:spacing w:after="100"/>
    </w:pPr>
  </w:style>
  <w:style w:type="paragraph" w:styleId="Inhopg2">
    <w:name w:val="toc 2"/>
    <w:basedOn w:val="Standaard"/>
    <w:next w:val="Standaard"/>
    <w:autoRedefine/>
    <w:rsid w:val="004708E9"/>
    <w:pPr>
      <w:spacing w:after="100"/>
      <w:ind w:left="200"/>
    </w:pPr>
  </w:style>
  <w:style w:type="paragraph" w:styleId="Inhopg3">
    <w:name w:val="toc 3"/>
    <w:basedOn w:val="Standaard"/>
    <w:next w:val="Standaard"/>
    <w:autoRedefine/>
    <w:rsid w:val="004708E9"/>
    <w:pPr>
      <w:spacing w:after="100"/>
      <w:ind w:left="400"/>
    </w:pPr>
  </w:style>
  <w:style w:type="paragraph" w:styleId="Inhopg4">
    <w:name w:val="toc 4"/>
    <w:basedOn w:val="Standaard"/>
    <w:next w:val="Standaard"/>
    <w:autoRedefine/>
    <w:rsid w:val="004708E9"/>
    <w:pPr>
      <w:spacing w:after="100"/>
      <w:ind w:left="600"/>
    </w:pPr>
  </w:style>
  <w:style w:type="paragraph" w:styleId="Inhopg5">
    <w:name w:val="toc 5"/>
    <w:basedOn w:val="Standaard"/>
    <w:next w:val="Standaard"/>
    <w:autoRedefine/>
    <w:rsid w:val="004708E9"/>
    <w:pPr>
      <w:spacing w:after="100"/>
      <w:ind w:left="800"/>
    </w:pPr>
  </w:style>
  <w:style w:type="paragraph" w:styleId="Inhopg6">
    <w:name w:val="toc 6"/>
    <w:basedOn w:val="Standaard"/>
    <w:next w:val="Standaard"/>
    <w:autoRedefine/>
    <w:rsid w:val="004708E9"/>
    <w:pPr>
      <w:spacing w:after="100"/>
      <w:ind w:left="1000"/>
    </w:pPr>
  </w:style>
  <w:style w:type="paragraph" w:styleId="Inhopg7">
    <w:name w:val="toc 7"/>
    <w:basedOn w:val="Standaard"/>
    <w:next w:val="Standaard"/>
    <w:autoRedefine/>
    <w:rsid w:val="004708E9"/>
    <w:pPr>
      <w:spacing w:after="100"/>
      <w:ind w:left="1200"/>
    </w:pPr>
  </w:style>
  <w:style w:type="paragraph" w:styleId="Inhopg8">
    <w:name w:val="toc 8"/>
    <w:basedOn w:val="Standaard"/>
    <w:next w:val="Standaard"/>
    <w:autoRedefine/>
    <w:rsid w:val="004708E9"/>
    <w:pPr>
      <w:spacing w:after="100"/>
      <w:ind w:left="1400"/>
    </w:pPr>
  </w:style>
  <w:style w:type="paragraph" w:styleId="Inhopg9">
    <w:name w:val="toc 9"/>
    <w:basedOn w:val="Standaard"/>
    <w:next w:val="Standaard"/>
    <w:autoRedefine/>
    <w:rsid w:val="004708E9"/>
    <w:pPr>
      <w:spacing w:after="100"/>
      <w:ind w:left="1600"/>
    </w:pPr>
  </w:style>
  <w:style w:type="paragraph" w:styleId="Kopvaninhoudsopgave">
    <w:name w:val="TOC Heading"/>
    <w:basedOn w:val="Kop1"/>
    <w:next w:val="Standaard"/>
    <w:uiPriority w:val="39"/>
    <w:semiHidden/>
    <w:unhideWhenUsed/>
    <w:qFormat/>
    <w:rsid w:val="004708E9"/>
    <w:pPr>
      <w:numPr>
        <w:numId w:val="0"/>
      </w:numPr>
      <w:outlineLvl w:val="9"/>
    </w:pPr>
  </w:style>
  <w:style w:type="paragraph" w:customStyle="1" w:styleId="Versie">
    <w:name w:val="_Versie"/>
    <w:basedOn w:val="Contactinfo8"/>
    <w:qFormat/>
    <w:rsid w:val="00F82620"/>
    <w:pPr>
      <w:jc w:val="right"/>
    </w:pPr>
    <w:rPr>
      <w:sz w:val="16"/>
    </w:rPr>
  </w:style>
  <w:style w:type="paragraph" w:styleId="Revisie">
    <w:name w:val="Revision"/>
    <w:hidden/>
    <w:rsid w:val="00240777"/>
    <w:rPr>
      <w:rFonts w:ascii="Calibri" w:hAnsi="Calibri"/>
      <w:sz w:val="21"/>
    </w:rPr>
  </w:style>
  <w:style w:type="character" w:styleId="Onopgelostemelding">
    <w:name w:val="Unresolved Mention"/>
    <w:basedOn w:val="Standaardalinea-lettertype"/>
    <w:uiPriority w:val="99"/>
    <w:semiHidden/>
    <w:unhideWhenUsed/>
    <w:rsid w:val="001128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2272">
      <w:bodyDiv w:val="1"/>
      <w:marLeft w:val="0"/>
      <w:marRight w:val="0"/>
      <w:marTop w:val="0"/>
      <w:marBottom w:val="0"/>
      <w:divBdr>
        <w:top w:val="none" w:sz="0" w:space="0" w:color="auto"/>
        <w:left w:val="none" w:sz="0" w:space="0" w:color="auto"/>
        <w:bottom w:val="none" w:sz="0" w:space="0" w:color="auto"/>
        <w:right w:val="none" w:sz="0" w:space="0" w:color="auto"/>
      </w:divBdr>
    </w:div>
    <w:div w:id="151024858">
      <w:bodyDiv w:val="1"/>
      <w:marLeft w:val="0"/>
      <w:marRight w:val="0"/>
      <w:marTop w:val="0"/>
      <w:marBottom w:val="0"/>
      <w:divBdr>
        <w:top w:val="none" w:sz="0" w:space="0" w:color="auto"/>
        <w:left w:val="none" w:sz="0" w:space="0" w:color="auto"/>
        <w:bottom w:val="none" w:sz="0" w:space="0" w:color="auto"/>
        <w:right w:val="none" w:sz="0" w:space="0" w:color="auto"/>
      </w:divBdr>
    </w:div>
    <w:div w:id="1119642516">
      <w:bodyDiv w:val="1"/>
      <w:marLeft w:val="0"/>
      <w:marRight w:val="0"/>
      <w:marTop w:val="0"/>
      <w:marBottom w:val="0"/>
      <w:divBdr>
        <w:top w:val="none" w:sz="0" w:space="0" w:color="auto"/>
        <w:left w:val="none" w:sz="0" w:space="0" w:color="auto"/>
        <w:bottom w:val="none" w:sz="0" w:space="0" w:color="auto"/>
        <w:right w:val="none" w:sz="0" w:space="0" w:color="auto"/>
      </w:divBdr>
    </w:div>
    <w:div w:id="1169756121">
      <w:bodyDiv w:val="1"/>
      <w:marLeft w:val="0"/>
      <w:marRight w:val="0"/>
      <w:marTop w:val="0"/>
      <w:marBottom w:val="0"/>
      <w:divBdr>
        <w:top w:val="none" w:sz="0" w:space="0" w:color="auto"/>
        <w:left w:val="none" w:sz="0" w:space="0" w:color="auto"/>
        <w:bottom w:val="none" w:sz="0" w:space="0" w:color="auto"/>
        <w:right w:val="none" w:sz="0" w:space="0" w:color="auto"/>
      </w:divBdr>
    </w:div>
    <w:div w:id="1361393255">
      <w:bodyDiv w:val="1"/>
      <w:marLeft w:val="0"/>
      <w:marRight w:val="0"/>
      <w:marTop w:val="0"/>
      <w:marBottom w:val="0"/>
      <w:divBdr>
        <w:top w:val="none" w:sz="0" w:space="0" w:color="auto"/>
        <w:left w:val="none" w:sz="0" w:space="0" w:color="auto"/>
        <w:bottom w:val="none" w:sz="0" w:space="0" w:color="auto"/>
        <w:right w:val="none" w:sz="0" w:space="0" w:color="auto"/>
      </w:divBdr>
    </w:div>
    <w:div w:id="2132288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functionarisgegevensbescherming@vu.nl"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2F82703666C4E1091EA4E881C19D17F"/>
        <w:category>
          <w:name w:val="Algemeen"/>
          <w:gallery w:val="placeholder"/>
        </w:category>
        <w:types>
          <w:type w:val="bbPlcHdr"/>
        </w:types>
        <w:behaviors>
          <w:behavior w:val="content"/>
        </w:behaviors>
        <w:guid w:val="{6538726D-2632-4F77-A253-91FE4714E30D}"/>
      </w:docPartPr>
      <w:docPartBody>
        <w:p w:rsidR="00343E44" w:rsidRDefault="00343E44">
          <w:pPr>
            <w:pStyle w:val="E2F82703666C4E1091EA4E881C19D17F"/>
          </w:pPr>
          <w:r w:rsidRPr="000B5526">
            <w:rPr>
              <w:rStyle w:val="Tekstvantijdelijkeaanduiding"/>
            </w:rPr>
            <w:t>[Titel]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cala Sans">
    <w:altName w:val="Times New Roman"/>
    <w:panose1 w:val="020B0604020202020204"/>
    <w:charset w:val="00"/>
    <w:family w:val="auto"/>
    <w:notTrueType/>
    <w:pitch w:val="default"/>
  </w:font>
  <w:font w:name="Aptos">
    <w:panose1 w:val="020B0004020202020204"/>
    <w:charset w:val="00"/>
    <w:family w:val="swiss"/>
    <w:pitch w:val="variable"/>
    <w:sig w:usb0="20000287" w:usb1="00000003" w:usb2="00000000" w:usb3="00000000" w:csb0="0000019F" w:csb1="00000000"/>
  </w:font>
  <w:font w:name="Consolas">
    <w:panose1 w:val="020B0609020204030204"/>
    <w:charset w:val="00"/>
    <w:family w:val="modern"/>
    <w:pitch w:val="fixed"/>
    <w:sig w:usb0="E10002FF" w:usb1="4000FCFF" w:usb2="00000009"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eiryo">
    <w:panose1 w:val="020B0604030504040204"/>
    <w:charset w:val="80"/>
    <w:family w:val="swiss"/>
    <w:pitch w:val="variable"/>
    <w:sig w:usb0="E00002FF" w:usb1="6AC7FFFF"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343E44"/>
    <w:rsid w:val="00001797"/>
    <w:rsid w:val="000D029F"/>
    <w:rsid w:val="00130886"/>
    <w:rsid w:val="002C0292"/>
    <w:rsid w:val="00314A3B"/>
    <w:rsid w:val="00321540"/>
    <w:rsid w:val="00334E61"/>
    <w:rsid w:val="00343E44"/>
    <w:rsid w:val="0035171F"/>
    <w:rsid w:val="003A2A57"/>
    <w:rsid w:val="005A729B"/>
    <w:rsid w:val="00602B0E"/>
    <w:rsid w:val="00701F80"/>
    <w:rsid w:val="00844BD1"/>
    <w:rsid w:val="00927347"/>
    <w:rsid w:val="009762FE"/>
    <w:rsid w:val="0099071C"/>
    <w:rsid w:val="009F0671"/>
    <w:rsid w:val="00A30420"/>
    <w:rsid w:val="00AB1B5E"/>
    <w:rsid w:val="00BE092B"/>
    <w:rsid w:val="00C03618"/>
    <w:rsid w:val="00CB21EC"/>
    <w:rsid w:val="00CC7C5E"/>
    <w:rsid w:val="00CE6D06"/>
    <w:rsid w:val="00DD0D74"/>
    <w:rsid w:val="00EC217D"/>
    <w:rsid w:val="00EC62A0"/>
    <w:rsid w:val="00F117ED"/>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C7C5E"/>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CC7C5E"/>
    <w:rPr>
      <w:rFonts w:ascii="Calibri" w:hAnsi="Calibri"/>
      <w:color w:val="808080"/>
    </w:rPr>
  </w:style>
  <w:style w:type="paragraph" w:customStyle="1" w:styleId="E2F82703666C4E1091EA4E881C19D17F">
    <w:name w:val="E2F82703666C4E1091EA4E881C19D17F"/>
    <w:rsid w:val="00CC7C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alibri">
      <a:majorFont>
        <a:latin typeface="Calibri"/>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274e09ff-9181-40bb-aab7-6e1b69ffeb88">
      <UserInfo>
        <DisplayName>Paffen, T.H.G. (Tom)</DisplayName>
        <AccountId>21</AccountId>
        <AccountType/>
      </UserInfo>
      <UserInfo>
        <DisplayName>Salameh, R.R.A. (Rosalie)</DisplayName>
        <AccountId>163</AccountId>
        <AccountType/>
      </UserInfo>
      <UserInfo>
        <DisplayName>Bon, B.G. (Barend Gilles)</DisplayName>
        <AccountId>35</AccountId>
        <AccountType/>
      </UserInfo>
      <UserInfo>
        <DisplayName>Graaf, M. de (Martijn)</DisplayName>
        <AccountId>15</AccountId>
        <AccountType/>
      </UserInfo>
    </SharedWithUsers>
    <TaxCatchAll xmlns="274e09ff-9181-40bb-aab7-6e1b69ffeb88" xsi:nil="true"/>
    <lcf76f155ced4ddcb4097134ff3c332f xmlns="3ea653ec-cf9e-467d-b263-34d8e18b7815">
      <Terms xmlns="http://schemas.microsoft.com/office/infopath/2007/PartnerControls"/>
    </lcf76f155ced4ddcb4097134ff3c332f>
  </documentManagement>
</p:properties>
</file>

<file path=customXml/item5.xml><?xml version="1.0" encoding="utf-8"?>
<!--Variabelen uit subform UxDocumentForm-->
<variabelen xmlns="http://www.keyscript.nl/huisstijl/UxDocumentForm">
  <UxDocumentForm>
    <uxVersieField>2.2</uxVersieField>
    <uxEngelsOption>false</uxEngelsOption>
    <uxNederlandsOption>true</uxNederlandsOption>
  </UxDocumentForm>
</variabelen>
</file>

<file path=customXml/item6.xml><?xml version="1.0" encoding="utf-8"?>
<ct:contentTypeSchema xmlns:ct="http://schemas.microsoft.com/office/2006/metadata/contentType" xmlns:ma="http://schemas.microsoft.com/office/2006/metadata/properties/metaAttributes" ct:_="" ma:_="" ma:contentTypeName="Document" ma:contentTypeID="0x010100135068F7F3AAB649B1703AFE98B489BC" ma:contentTypeVersion="15" ma:contentTypeDescription="Create a new document." ma:contentTypeScope="" ma:versionID="0a91ebeb27e171bc970c91e4bb4b1bd0">
  <xsd:schema xmlns:xsd="http://www.w3.org/2001/XMLSchema" xmlns:xs="http://www.w3.org/2001/XMLSchema" xmlns:p="http://schemas.microsoft.com/office/2006/metadata/properties" xmlns:ns2="3ea653ec-cf9e-467d-b263-34d8e18b7815" xmlns:ns3="274e09ff-9181-40bb-aab7-6e1b69ffeb88" targetNamespace="http://schemas.microsoft.com/office/2006/metadata/properties" ma:root="true" ma:fieldsID="31d275f30505ee18350206fa4172776a" ns2:_="" ns3:_="">
    <xsd:import namespace="3ea653ec-cf9e-467d-b263-34d8e18b7815"/>
    <xsd:import namespace="274e09ff-9181-40bb-aab7-6e1b69ffeb8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a653ec-cf9e-467d-b263-34d8e18b78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95a2ead-fb08-4f89-b991-c2b77859518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74e09ff-9181-40bb-aab7-6e1b69ffeb8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7d4aacf-a48c-4ef4-b965-6b289722714b}" ma:internalName="TaxCatchAll" ma:showField="CatchAllData" ma:web="274e09ff-9181-40bb-aab7-6e1b69ffeb8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267BBA-3356-443C-84FC-3A65B3669899}">
  <ds:schemaRefs>
    <ds:schemaRef ds:uri="http://schemas.openxmlformats.org/officeDocument/2006/bibliography"/>
  </ds:schemaRefs>
</ds:datastoreItem>
</file>

<file path=customXml/itemProps3.xml><?xml version="1.0" encoding="utf-8"?>
<ds:datastoreItem xmlns:ds="http://schemas.openxmlformats.org/officeDocument/2006/customXml" ds:itemID="{0EA317D5-1838-4536-8620-0207B1823929}">
  <ds:schemaRefs>
    <ds:schemaRef ds:uri="http://schemas.microsoft.com/sharepoint/v3/contenttype/forms"/>
  </ds:schemaRefs>
</ds:datastoreItem>
</file>

<file path=customXml/itemProps4.xml><?xml version="1.0" encoding="utf-8"?>
<ds:datastoreItem xmlns:ds="http://schemas.openxmlformats.org/officeDocument/2006/customXml" ds:itemID="{541D6EDD-8F81-4C45-B004-A17E56D9A711}">
  <ds:schemaRefs>
    <ds:schemaRef ds:uri="http://schemas.microsoft.com/office/2006/metadata/properties"/>
    <ds:schemaRef ds:uri="http://schemas.microsoft.com/office/infopath/2007/PartnerControls"/>
    <ds:schemaRef ds:uri="274e09ff-9181-40bb-aab7-6e1b69ffeb88"/>
    <ds:schemaRef ds:uri="3ea653ec-cf9e-467d-b263-34d8e18b7815"/>
  </ds:schemaRefs>
</ds:datastoreItem>
</file>

<file path=customXml/itemProps5.xml><?xml version="1.0" encoding="utf-8"?>
<ds:datastoreItem xmlns:ds="http://schemas.openxmlformats.org/officeDocument/2006/customXml" ds:itemID="{8887E843-549F-466A-83BA-C256EDE4163D}">
  <ds:schemaRefs>
    <ds:schemaRef ds:uri="http://www.keyscript.nl/huisstijl/UxDocumentForm"/>
  </ds:schemaRefs>
</ds:datastoreItem>
</file>

<file path=customXml/itemProps6.xml><?xml version="1.0" encoding="utf-8"?>
<ds:datastoreItem xmlns:ds="http://schemas.openxmlformats.org/officeDocument/2006/customXml" ds:itemID="{2BF10638-1641-4007-90C6-8658A0C356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a653ec-cf9e-467d-b263-34d8e18b7815"/>
    <ds:schemaRef ds:uri="274e09ff-9181-40bb-aab7-6e1b69ffeb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1189</Words>
  <Characters>6544</Characters>
  <Application>Microsoft Office Word</Application>
  <DocSecurity>0</DocSecurity>
  <Lines>54</Lines>
  <Paragraphs>15</Paragraphs>
  <ScaleCrop>false</ScaleCrop>
  <Manager/>
  <Company/>
  <LinksUpToDate>false</LinksUpToDate>
  <CharactersWithSpaces>7718</CharactersWithSpaces>
  <SharedDoc>false</SharedDoc>
  <HLinks>
    <vt:vector size="30" baseType="variant">
      <vt:variant>
        <vt:i4>5242999</vt:i4>
      </vt:variant>
      <vt:variant>
        <vt:i4>0</vt:i4>
      </vt:variant>
      <vt:variant>
        <vt:i4>0</vt:i4>
      </vt:variant>
      <vt:variant>
        <vt:i4>5</vt:i4>
      </vt:variant>
      <vt:variant>
        <vt:lpwstr>mailto:functionarisgegevensbescherming@vu.nl</vt:lpwstr>
      </vt:variant>
      <vt:variant>
        <vt:lpwstr/>
      </vt:variant>
      <vt:variant>
        <vt:i4>131075</vt:i4>
      </vt:variant>
      <vt:variant>
        <vt:i4>9</vt:i4>
      </vt:variant>
      <vt:variant>
        <vt:i4>0</vt:i4>
      </vt:variant>
      <vt:variant>
        <vt:i4>5</vt:i4>
      </vt:variant>
      <vt:variant>
        <vt:lpwstr>https://vu.nl/en/about-vu/more-about/document-management-and-archives-department</vt:lpwstr>
      </vt:variant>
      <vt:variant>
        <vt:lpwstr/>
      </vt:variant>
      <vt:variant>
        <vt:i4>4849714</vt:i4>
      </vt:variant>
      <vt:variant>
        <vt:i4>6</vt:i4>
      </vt:variant>
      <vt:variant>
        <vt:i4>0</vt:i4>
      </vt:variant>
      <vt:variant>
        <vt:i4>5</vt:i4>
      </vt:variant>
      <vt:variant>
        <vt:lpwstr>https://ec.europa.eu/info/law/law-topic/data-protection/international-dimension-data-protection/adequacy-decisions_en</vt:lpwstr>
      </vt:variant>
      <vt:variant>
        <vt:lpwstr/>
      </vt:variant>
      <vt:variant>
        <vt:i4>2949247</vt:i4>
      </vt:variant>
      <vt:variant>
        <vt:i4>3</vt:i4>
      </vt:variant>
      <vt:variant>
        <vt:i4>0</vt:i4>
      </vt:variant>
      <vt:variant>
        <vt:i4>5</vt:i4>
      </vt:variant>
      <vt:variant>
        <vt:lpwstr>https://ico.org.uk/for-organisations/guide-to-data-protection/guide-to-the-general-data-protection-regulation-gdpr/what-is-personal-data/what-is-personal-data/</vt:lpwstr>
      </vt:variant>
      <vt:variant>
        <vt:lpwstr/>
      </vt:variant>
      <vt:variant>
        <vt:i4>6029335</vt:i4>
      </vt:variant>
      <vt:variant>
        <vt:i4>0</vt:i4>
      </vt:variant>
      <vt:variant>
        <vt:i4>0</vt:i4>
      </vt:variant>
      <vt:variant>
        <vt:i4>5</vt:i4>
      </vt:variant>
      <vt:variant>
        <vt:lpwstr>https://vu.nl/en/employee/privacy-and-information-security/privacy-champions-information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Slagter, H.A. (Heleen)</dc:creator>
  <cp:keywords/>
  <cp:lastModifiedBy>Slagter, H.A. (Heleen)</cp:lastModifiedBy>
  <cp:revision>3</cp:revision>
  <dcterms:created xsi:type="dcterms:W3CDTF">2026-06-25T14:48:00Z</dcterms:created>
  <dcterms:modified xsi:type="dcterms:W3CDTF">2026-06-25T14:49:00Z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100</vt:r8>
  </property>
  <property fmtid="{D5CDD505-2E9C-101B-9397-08002B2CF9AE}" pid="3" name="ContentTypeId">
    <vt:lpwstr>0x010100135068F7F3AAB649B1703AFE98B489BC</vt:lpwstr>
  </property>
  <property fmtid="{D5CDD505-2E9C-101B-9397-08002B2CF9AE}" pid="4" name="Typist">
    <vt:lpwstr>-1;#Sam Meijer</vt:lpwstr>
  </property>
  <property fmtid="{D5CDD505-2E9C-101B-9397-08002B2CF9AE}" pid="5" name="MediaServiceImageTags">
    <vt:lpwstr/>
  </property>
</Properties>
</file>